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E8593C" w:color="auto" w:val="clear"/>
        <w:spacing w:after="180" w:before="0"/>
        <w:ind w:left="0"/>
      </w:pPr>
      <w:r>
        <w:rPr>
          <w:rFonts w:ascii="Arial" w:cs="Arial" w:eastAsia="Arial" w:hAnsi="Arial"/>
          <w:b/>
          <w:bCs/>
          <w:color w:val="FFFFFF"/>
          <w:sz w:val="17"/>
          <w:szCs w:val="17"/>
        </w:rPr>
        <w:t xml:space="preserve">K-li-T · Modèle Qualiopi V10 · Analyse du besoin, objectifs et programme</w:t>
      </w:r>
    </w:p>
    <w:p>
      <w:pPr>
        <w:spacing w:after="60" w:before="0"/>
      </w:pPr>
      <w:r>
        <w:rPr>
          <w:rFonts w:ascii="Arial" w:cs="Arial" w:eastAsia="Arial" w:hAnsi="Arial"/>
          <w:b/>
          <w:bCs/>
          <w:color w:val="1A1816"/>
          <w:sz w:val="34"/>
          <w:szCs w:val="34"/>
        </w:rPr>
        <w:t xml:space="preserve">Fiche d’analyse du besoin, objectifs opérationnels et programme</w:t>
      </w:r>
    </w:p>
    <w:p>
      <w:pPr>
        <w:spacing w:after="140" w:before="0"/>
      </w:pPr>
      <w:r>
        <w:rPr>
          <w:rFonts w:ascii="Arial" w:cs="Arial" w:eastAsia="Arial" w:hAnsi="Arial"/>
          <w:i/>
          <w:iCs/>
          <w:color w:val="5F5850"/>
          <w:sz w:val="19"/>
          <w:szCs w:val="19"/>
        </w:rPr>
        <w:t xml:space="preserve">Une trame en un seul document : du besoin du bénéficiaire, de l’entreprise et du financeur jusqu’au programme et à son évaluation.</w:t>
      </w:r>
    </w:p>
    <w:p>
      <w:pPr>
        <w:keepNext/>
        <w:pBdr>
          <w:bottom w:val="single" w:color="1D9E75" w:sz="6" w:space="2"/>
        </w:pBdr>
        <w:spacing w:after="100" w:before="200"/>
      </w:pPr>
      <w:r>
        <w:rPr>
          <w:rFonts w:ascii="Arial" w:cs="Arial" w:eastAsia="Arial" w:hAnsi="Arial"/>
          <w:b/>
          <w:bCs/>
          <w:color w:val="137252"/>
          <w:sz w:val="22"/>
          <w:szCs w:val="22"/>
        </w:rPr>
        <w:t xml:space="preserve">Lisez-moi : à quoi sert ce modèle</w:t>
      </w:r>
    </w:p>
    <w:p>
      <w:pPr>
        <w:spacing w:after="80" w:before="0"/>
      </w:pPr>
      <w:r>
        <w:rPr>
          <w:rFonts w:ascii="Arial" w:cs="Arial" w:eastAsia="Arial" w:hAnsi="Arial"/>
          <w:color w:val="1A1816"/>
          <w:sz w:val="18"/>
          <w:szCs w:val="18"/>
        </w:rPr>
        <w:t xml:space="preserve">Les indicateurs 4, 5 et 6 forment la chaîne de conception d’une formation : analyser le besoin du bénéficiaire en lien avec l’entreprise ou le financeur (4), définir des objectifs opérationnels et évaluables (5), établir des contenus et des modalités de mise en œuvre adaptés aux objectifs et aux publics (6). Ce fichier les relie : un tableau « besoin, objectif, contenu, modalité, évaluation » montre en une page que chaque besoin reçoit une réponse mesurable.</w:t>
      </w:r>
    </w:p>
    <w:p>
      <w:pPr>
        <w:spacing w:after="80" w:before="0"/>
      </w:pPr>
      <w:r>
        <w:rPr>
          <w:rFonts w:ascii="Arial" w:cs="Arial" w:eastAsia="Arial" w:hAnsi="Arial"/>
          <w:color w:val="1A1816"/>
          <w:sz w:val="18"/>
          <w:szCs w:val="18"/>
        </w:rPr>
        <w:t xml:space="preserve">D’après le document de travail, le non-respect de ces trois indicateurs, même partiel, est une non-conformité majeure. Parmi les preuves citées : grilles d’analyse, diagnostics préalables, comptes rendus d’entretien, critères d’opportunité et de faisabilité (4) ; compétences visées, objectifs intermédiaires et finaux (5) ; parcours, déroulés, grilles et modalités d’évaluation (6).</w:t>
      </w:r>
    </w:p>
    <w:p>
      <w:pPr>
        <w:keepNext/>
        <w:pBdr>
          <w:bottom w:val="single" w:color="1D9E75" w:sz="6" w:space="2"/>
        </w:pBdr>
        <w:spacing w:after="100" w:before="200"/>
      </w:pPr>
      <w:r>
        <w:rPr>
          <w:rFonts w:ascii="Arial" w:cs="Arial" w:eastAsia="Arial" w:hAnsi="Arial"/>
          <w:b/>
          <w:bCs/>
          <w:color w:val="137252"/>
          <w:sz w:val="22"/>
          <w:szCs w:val="22"/>
        </w:rPr>
        <w:t xml:space="preserve">Mode d’emploi en 6 étapes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50"/>
        <w:gridCol w:w="2350"/>
        <w:gridCol w:w="7106"/>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23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Étape</w:t>
            </w:r>
          </w:p>
        </w:tc>
        <w:tc>
          <w:tcPr>
            <w:tcW w:type="dxa" w:w="71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 vous faites</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Recueillir le besoin</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Remplissez la partie 1 avec le bénéficiaire, l’entreprise et le financeur : qui demande quoi, pour quel résultat, dans quel contexte. Notez la source et la date de chaque information.</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2</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Décider</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Appréciez l’opportunité et la faisabilité : la formation répond-elle au besoin, avec ces prérequis, ces moyens, ce financement ? Décidez : proposée, adaptée, autre solution, pas de suite.</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3</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Formuler les objectifs</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Dans le tableau de la partie 2, associez à chaque besoin un objectif « le stagiaire sera capable de... » avec un verbe d’action observable, puis le contenu, la modalité et l’évaluation.</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4</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Construire le programme</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Dans la partie 3, remplissez la fiche d’identité et le déroulé : durées, séquences, méthodes, évaluation de chaque séquence.</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5</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Contrôler la cohérence</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Passez la check-list de la partie 3 avant de valider : chaque besoin a un objectif, chaque objectif une séquence et une évaluation, les durées s’additionnent.</w:t>
            </w:r>
          </w:p>
        </w:tc>
      </w:tr>
      <w:tr>
        <w:trPr>
          <w:cantSplit/>
          <w:tblHeader w:val="false"/>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6</w:t>
            </w:r>
          </w:p>
        </w:tc>
        <w:tc>
          <w:tcPr>
            <w:tcW w:type="dxa" w:w="23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Valider, diffuser, réutiliser</w:t>
            </w:r>
          </w:p>
        </w:tc>
        <w:tc>
          <w:tcPr>
            <w:tcW w:type="dxa" w:w="71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Faites valider, transmettez à qui de droit, puis reprenez ces éléments pour la fiche programme publique, le positionnement et l’évaluation des acquis.</w:t>
            </w:r>
          </w:p>
        </w:tc>
      </w:tr>
    </w:tbl>
    <w:p>
      <w:pPr>
        <w:keepNext/>
        <w:pBdr>
          <w:bottom w:val="single" w:color="1D9E75" w:sz="6" w:space="2"/>
        </w:pBdr>
        <w:spacing w:after="100" w:before="200"/>
      </w:pPr>
      <w:r>
        <w:rPr>
          <w:rFonts w:ascii="Arial" w:cs="Arial" w:eastAsia="Arial" w:hAnsi="Arial"/>
          <w:b/>
          <w:bCs/>
          <w:color w:val="137252"/>
          <w:sz w:val="22"/>
          <w:szCs w:val="22"/>
        </w:rPr>
        <w:t xml:space="preserve">Contenu du fichier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400"/>
        <w:gridCol w:w="5800"/>
        <w:gridCol w:w="2706"/>
      </w:tblGrid>
      <w:tr>
        <w:trPr>
          <w:cantSplit/>
          <w:tblHeader/>
        </w:trPr>
        <w:tc>
          <w:tcPr>
            <w:tcW w:type="dxa" w:w="1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Partie</w:t>
            </w:r>
          </w:p>
        </w:tc>
        <w:tc>
          <w:tcPr>
            <w:tcW w:type="dxa" w:w="5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Contenu</w:t>
            </w:r>
          </w:p>
        </w:tc>
        <w:tc>
          <w:tcPr>
            <w:tcW w:type="dxa" w:w="27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Pour qui, quand</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1</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Fiche d’analyse du besoin : demande, besoin vu par chaque partie, situation de départ, opportunité et faisabilité</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Responsable pédagogique ou commercial, avant la proposition</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2</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Tableau de conception (paysage) : besoin, objectif, contenu, modalité, évaluation</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Responsable pédagogique, à la conception</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3</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Programme et modalités (paysage) : fiche d’identité, déroulé, contrôle de cohérence, validation</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Responsable pédagogique et formateur</w:t>
            </w:r>
          </w:p>
        </w:tc>
      </w:tr>
      <w:tr>
        <w:trPr>
          <w:cantSplit/>
          <w:tblHeader w:val="false"/>
        </w:trPr>
        <w:tc>
          <w:tcPr>
            <w:tcW w:type="dxa" w:w="14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Partie 4</w:t>
            </w:r>
          </w:p>
        </w:tc>
        <w:tc>
          <w:tcPr>
            <w:tcW w:type="dxa" w:w="5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Exemples remplis (fictifs) pour les parties 1, 2 et 3</w:t>
            </w:r>
          </w:p>
        </w:tc>
        <w:tc>
          <w:tcPr>
            <w:tcW w:type="dxa" w:w="27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À lire avant de remplir</w:t>
            </w:r>
          </w:p>
        </w:tc>
      </w:tr>
    </w:tbl>
    <w:p>
      <w:pPr>
        <w:keepNext/>
        <w:pBdr>
          <w:bottom w:val="single" w:color="1D9E75" w:sz="6" w:space="2"/>
        </w:pBdr>
        <w:spacing w:after="100" w:before="200"/>
      </w:pPr>
      <w:r>
        <w:rPr>
          <w:rFonts w:ascii="Arial" w:cs="Arial" w:eastAsia="Arial" w:hAnsi="Arial"/>
          <w:b/>
          <w:bCs/>
          <w:color w:val="137252"/>
          <w:sz w:val="22"/>
          <w:szCs w:val="22"/>
        </w:rPr>
        <w:t xml:space="preserve">Code couleur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650"/>
        <w:gridCol w:w="1650"/>
        <w:gridCol w:w="1650"/>
        <w:gridCol w:w="1650"/>
        <w:gridCol w:w="3306"/>
      </w:tblGrid>
      <w:tr>
        <w:trPr>
          <w:cantSplit/>
          <w:tblHeader w:val="false"/>
        </w:trPr>
        <w:tc>
          <w:tcPr>
            <w:tcW w:type="dxa" w:w="16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5"/>
                <w:szCs w:val="15"/>
              </w:rPr>
              <w:t xml:space="preserve">En-tête de colonne</w:t>
            </w:r>
          </w:p>
        </w:tc>
        <w:tc>
          <w:tcPr>
            <w:tcW w:type="dxa" w:w="16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5"/>
                <w:szCs w:val="15"/>
              </w:rPr>
              <w:t xml:space="preserve">Intitulé : à conserver</w:t>
            </w:r>
          </w:p>
        </w:tc>
        <w:tc>
          <w:tcPr>
            <w:tcW w:type="dxa" w:w="16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Case à remplir</w:t>
            </w:r>
          </w:p>
        </w:tc>
        <w:tc>
          <w:tcPr>
            <w:tcW w:type="dxa" w:w="165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5"/>
                <w:szCs w:val="15"/>
              </w:rPr>
              <w:t xml:space="preserve">Case à calculer</w:t>
            </w:r>
          </w:p>
        </w:tc>
        <w:tc>
          <w:tcPr>
            <w:tcW w:type="dxa" w:w="3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5"/>
                <w:szCs w:val="15"/>
              </w:rPr>
              <w:t xml:space="preserve">Bandeau vert : exemple rempli, fictif. Bandeau orange : modèle à remplir.</w:t>
            </w:r>
          </w:p>
        </w:tc>
      </w:tr>
    </w:tbl>
    <w:p>
      <w:pPr>
        <w:keepNext/>
        <w:pageBreakBefore/>
        <w:pBdr>
          <w:bottom w:val="single" w:color="1D9E75" w:sz="6" w:space="2"/>
        </w:pBdr>
        <w:spacing w:after="100" w:before="0"/>
      </w:pPr>
      <w:r>
        <w:rPr>
          <w:rFonts w:ascii="Arial" w:cs="Arial" w:eastAsia="Arial" w:hAnsi="Arial"/>
          <w:b/>
          <w:bCs/>
          <w:color w:val="137252"/>
          <w:sz w:val="22"/>
          <w:szCs w:val="22"/>
        </w:rPr>
        <w:t xml:space="preserve">Indicateurs concernés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00"/>
        <w:gridCol w:w="6100"/>
        <w:gridCol w:w="2906"/>
      </w:tblGrid>
      <w:tr>
        <w:trPr>
          <w:cantSplit/>
          <w:tblHeader/>
        </w:trPr>
        <w:tc>
          <w:tcPr>
            <w:tcW w:type="dxa" w:w="9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w:t>
            </w:r>
          </w:p>
        </w:tc>
        <w:tc>
          <w:tcPr>
            <w:tcW w:type="dxa" w:w="6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 ce modèle vous aide à démontrer</w:t>
            </w:r>
          </w:p>
        </w:tc>
        <w:tc>
          <w:tcPr>
            <w:tcW w:type="dxa" w:w="29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Pondération (document de travail)</w:t>
            </w:r>
          </w:p>
        </w:tc>
      </w:tr>
      <w:tr>
        <w:trPr>
          <w:cantSplit/>
          <w:tblHeader w:val="false"/>
        </w:trPr>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4</w:t>
            </w:r>
          </w:p>
        </w:tc>
        <w:tc>
          <w:tcPr>
            <w:tcW w:type="dxa" w:w="6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Analyse du besoin du bénéficiaire en lien avec l’entreprise et/ou le financeur, avec prise en compte des situations de handicap et des besoins de compensation.</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Majeure seulement : tout écart, même partiel, est majeur</w:t>
            </w:r>
          </w:p>
        </w:tc>
      </w:tr>
      <w:tr>
        <w:trPr>
          <w:cantSplit/>
          <w:tblHeader w:val="false"/>
        </w:trPr>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5</w:t>
            </w:r>
          </w:p>
        </w:tc>
        <w:tc>
          <w:tcPr>
            <w:tcW w:type="dxa" w:w="6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Objectifs opérationnels et évaluables ; pour une formation certifiante, conformes à ceux de la certification inscrite au RNCP ou au RS.</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Majeure seulement</w:t>
            </w:r>
          </w:p>
        </w:tc>
      </w:tr>
      <w:tr>
        <w:trPr>
          <w:cantSplit/>
          <w:tblHeader w:val="false"/>
        </w:trPr>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6</w:t>
            </w:r>
          </w:p>
        </w:tc>
        <w:tc>
          <w:tcPr>
            <w:tcW w:type="dxa" w:w="6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Contenus et modalités de mise en œuvre adaptés aux objectifs et aux publics ; accessibilité ou adaptation des modalités.</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Majeure seulement</w:t>
            </w:r>
          </w:p>
        </w:tc>
      </w:tr>
      <w:tr>
        <w:trPr>
          <w:cantSplit/>
          <w:tblHeader w:val="false"/>
        </w:trPr>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8</w:t>
            </w:r>
          </w:p>
        </w:tc>
        <w:tc>
          <w:tcPr>
            <w:tcW w:type="dxa" w:w="6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Positionnement à l’entrée : le niveau de départ constaté nourrit la partie 1.</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Mineure ou majeure</w:t>
            </w:r>
          </w:p>
        </w:tc>
      </w:tr>
      <w:tr>
        <w:trPr>
          <w:cantSplit/>
          <w:tblHeader w:val="false"/>
        </w:trPr>
        <w:tc>
          <w:tcPr>
            <w:tcW w:type="dxa" w:w="9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1</w:t>
            </w:r>
          </w:p>
        </w:tc>
        <w:tc>
          <w:tcPr>
            <w:tcW w:type="dxa" w:w="6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fiche programme publique reprend les objectifs, le contenu et les modalités de ce document.</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Mineure ou majeure</w:t>
            </w:r>
          </w:p>
        </w:tc>
      </w:tr>
    </w:tbl>
    <w:p>
      <w:pPr>
        <w:spacing w:after="60" w:before="100"/>
      </w:pPr>
      <w:r>
        <w:rPr>
          <w:rFonts w:ascii="Arial" w:cs="Arial" w:eastAsia="Arial" w:hAnsi="Arial"/>
          <w:i/>
          <w:iCs/>
          <w:color w:val="5F5850"/>
          <w:sz w:val="16"/>
          <w:szCs w:val="16"/>
        </w:rPr>
        <w:t xml:space="preserve">Cas particuliers cités par le document de travail : en alternance, l’analyse du besoin est prévue en amont de la contractualisation et vérifie les missions proposées par l’entreprise au regard du diplôme visé ; si vous n’êtes pas responsable de l’analyse du besoin (sous-traitance), vous démontrez que vous en tenez compte et que vous tenez compte des objectifs du donneur d’ordres. La partie 1 prévoit des zones pour ces deux cas.</w:t>
      </w:r>
    </w:p>
    <w:p>
      <w:pPr>
        <w:spacing w:after="10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BE6DF"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Note de méthode. </w:t>
            </w:r>
          </w:p>
          <w:p>
            <w:pPr>
              <w:spacing w:after="40" w:before="0"/>
            </w:pPr>
            <w:r>
              <w:rPr>
                <w:rFonts w:ascii="Arial" w:cs="Arial" w:eastAsia="Arial" w:hAnsi="Arial"/>
                <w:b w:val="false"/>
                <w:bCs w:val="false"/>
                <w:color w:val="1A1816"/>
                <w:sz w:val="17"/>
                <w:szCs w:val="17"/>
              </w:rPr>
              <w:t xml:space="preserve">Ce modèle s’appuie sur le décret n° 2026-728 du 1er août 2026 et sur le document de travail du guide de lecture V10 (version non finale), reformulés avec nos propres mots. À confirmer à la parution du guide final. Les exemples sont fictifs : ils montrent le niveau de précision utile, ils ne sont pas à recopier.</w:t>
            </w:r>
          </w:p>
        </w:tc>
      </w:tr>
    </w:tbl>
    <w:p>
      <w:pPr>
        <w:spacing w:after="0" w:before="100"/>
      </w:pPr>
      <w:r>
        <w:rPr>
          <w:rFonts w:ascii="Arial" w:cs="Arial" w:eastAsia="Arial" w:hAnsi="Arial"/>
          <w:b/>
          <w:bCs/>
          <w:color w:val="5F5850"/>
          <w:sz w:val="16"/>
          <w:szCs w:val="16"/>
        </w:rPr>
        <w:t xml:space="preserve">Article associé : </w:t>
      </w:r>
      <w:r>
        <w:rPr>
          <w:rFonts w:ascii="Arial" w:cs="Arial" w:eastAsia="Arial" w:hAnsi="Arial"/>
          <w:color w:val="5F5850"/>
          <w:sz w:val="16"/>
          <w:szCs w:val="16"/>
        </w:rPr>
        <w:t xml:space="preserve">« Indicateurs 4, 5 et 6 : analyser le besoin, fixer les objectifs, concevoir le contenu », www.k-li-t.com/qualiopi-indicateurs-4-5-6-objectifs/. </w:t>
      </w:r>
      <w:r>
        <w:rPr>
          <w:rFonts w:ascii="Arial" w:cs="Arial" w:eastAsia="Arial" w:hAnsi="Arial"/>
          <w:color w:val="5F5850"/>
          <w:sz w:val="16"/>
          <w:szCs w:val="16"/>
        </w:rPr>
        <w:t xml:space="preserve">Les repères de terrain signalés dans ce fichier sont ceux de K-li-T : le référentiel ne les impose pas. Modèle non juridique : en cas de doute, faites relire par un professionnel.</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1 · Fiche d’analyse du besoin (indicateur 4)</w:t>
      </w:r>
    </w:p>
    <w:p>
      <w:pPr>
        <w:spacing w:after="60" w:before="0"/>
      </w:pPr>
      <w:r>
        <w:rPr>
          <w:rFonts w:ascii="Arial" w:cs="Arial" w:eastAsia="Arial" w:hAnsi="Arial"/>
          <w:b/>
          <w:bCs/>
          <w:color w:val="1A1816"/>
          <w:sz w:val="34"/>
          <w:szCs w:val="34"/>
        </w:rPr>
        <w:t xml:space="preserve">Fiche d’analyse du besoin</w:t>
      </w:r>
    </w:p>
    <w:p>
      <w:pPr>
        <w:spacing w:after="140" w:before="0"/>
      </w:pPr>
      <w:r>
        <w:rPr>
          <w:rFonts w:ascii="Arial" w:cs="Arial" w:eastAsia="Arial" w:hAnsi="Arial"/>
          <w:i/>
          <w:iCs/>
          <w:color w:val="5F5850"/>
          <w:sz w:val="19"/>
          <w:szCs w:val="19"/>
        </w:rPr>
        <w:t xml:space="preserve">Le besoin du bénéficiaire, en lien avec l’entreprise ou le financeur : ce qui est demandé, pourquoi, dans quel contexte, et la décision prise. Notez la source et la date de chaque information.</w:t>
      </w:r>
    </w:p>
    <w:p>
      <w:pPr>
        <w:keepNext/>
        <w:pBdr>
          <w:bottom w:val="single" w:color="1D9E75" w:sz="6" w:space="2"/>
        </w:pBdr>
        <w:spacing w:after="100" w:before="200"/>
      </w:pPr>
      <w:r>
        <w:rPr>
          <w:rFonts w:ascii="Arial" w:cs="Arial" w:eastAsia="Arial" w:hAnsi="Arial"/>
          <w:b/>
          <w:bCs/>
          <w:color w:val="137252"/>
          <w:sz w:val="22"/>
          <w:szCs w:val="22"/>
        </w:rPr>
        <w:t xml:space="preserve">1. Origine de la demande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de la demande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Reçue par</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Canal</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téléphone   ☐ courriel   ☐ rendez-vous   ☐ prescripteur   ☐ autre</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Catégorie d’actions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AF   ☐ BC   ☐ VAE   ☐ CFA</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Demandeur (nom, fonction)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Entreprise ou structure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Financeur envisagé</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Bénéficiaires (nombre, profils)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440"/>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Si vous intervenez en sous-traitance</w:t>
            </w:r>
          </w:p>
        </w:tc>
        <w:tc>
          <w:tcPr>
            <w:tcW w:type="dxa" w:w="8006"/>
            <w:gridSpan w:val="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sans objet   ☐ besoin et objectifs fixés par le donneur d’ordres, référence : [...]</w:t>
            </w:r>
          </w:p>
        </w:tc>
      </w:tr>
    </w:tbl>
    <w:p>
      <w:pPr>
        <w:keepNext/>
        <w:pBdr>
          <w:bottom w:val="single" w:color="1D9E75" w:sz="6" w:space="2"/>
        </w:pBdr>
        <w:spacing w:after="100" w:before="200"/>
      </w:pPr>
      <w:r>
        <w:rPr>
          <w:rFonts w:ascii="Arial" w:cs="Arial" w:eastAsia="Arial" w:hAnsi="Arial"/>
          <w:b/>
          <w:bCs/>
          <w:color w:val="137252"/>
          <w:sz w:val="22"/>
          <w:szCs w:val="22"/>
        </w:rPr>
        <w:t xml:space="preserve">2. Le besoin vu par chaque partie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200"/>
        <w:gridCol w:w="5206"/>
        <w:gridCol w:w="2500"/>
      </w:tblGrid>
      <w:tr>
        <w:trPr>
          <w:cantSplit/>
          <w:tblHeader/>
        </w:trPr>
        <w:tc>
          <w:tcPr>
            <w:tcW w:type="dxa" w:w="2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Partie</w:t>
            </w:r>
          </w:p>
        </w:tc>
        <w:tc>
          <w:tcPr>
            <w:tcW w:type="dxa" w:w="52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Besoin, attentes, résultat attendu</w:t>
            </w:r>
          </w:p>
        </w:tc>
        <w:tc>
          <w:tcPr>
            <w:tcW w:type="dxa" w:w="2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Source et date</w:t>
            </w:r>
          </w:p>
        </w:tc>
      </w:tr>
      <w:tr>
        <w:trPr>
          <w:cantSplit/>
          <w:tblHeader w:val="false"/>
          <w:trHeight w:val="90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Entreprise ou commanditaire</w:t>
            </w:r>
          </w:p>
        </w:tc>
        <w:tc>
          <w:tcPr>
            <w:tcW w:type="dxa" w:w="5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90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Bénéficiaire(s)</w:t>
            </w:r>
          </w:p>
        </w:tc>
        <w:tc>
          <w:tcPr>
            <w:tcW w:type="dxa" w:w="5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90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Financeur</w:t>
            </w:r>
          </w:p>
        </w:tc>
        <w:tc>
          <w:tcPr>
            <w:tcW w:type="dxa" w:w="5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3. Situation de départ et contraintes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7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Niveau et expérience actuels (lien avec le positionnement)</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6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Prérequis exigés, prérequis constatés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7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Contraintes (dates, durée, lieu, effectif, outils)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7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Situation de handicap, besoins de compensation (question posée avec l’accord de la personne)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6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Autres adaptations (langue, lecture, accessibilité numérique)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7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Alternance : missions proposées par l’entreprise et cohérence avec le diplôme ou la certification</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sans objet   ☐ missions vérifiées : [...]</w:t>
            </w:r>
          </w:p>
        </w:tc>
      </w:tr>
    </w:tbl>
    <w:p>
      <w:pPr>
        <w:keepNext/>
        <w:pageBreakBefore/>
        <w:pBdr>
          <w:bottom w:val="single" w:color="1D9E75" w:sz="6" w:space="2"/>
        </w:pBdr>
        <w:spacing w:after="100" w:before="0"/>
      </w:pPr>
      <w:r>
        <w:rPr>
          <w:rFonts w:ascii="Arial" w:cs="Arial" w:eastAsia="Arial" w:hAnsi="Arial"/>
          <w:b/>
          <w:bCs/>
          <w:color w:val="137252"/>
          <w:sz w:val="22"/>
          <w:szCs w:val="22"/>
        </w:rPr>
        <w:t xml:space="preserve">4. Opportunité et faisabilité</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7400"/>
        <w:gridCol w:w="2506"/>
      </w:tblGrid>
      <w:tr>
        <w:trPr>
          <w:cantSplit/>
          <w:tblHeader/>
        </w:trPr>
        <w:tc>
          <w:tcPr>
            <w:tcW w:type="dxa" w:w="7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Critère</w:t>
            </w:r>
          </w:p>
        </w:tc>
        <w:tc>
          <w:tcPr>
            <w:tcW w:type="dxa" w:w="25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Réponse</w:t>
            </w:r>
          </w:p>
        </w:tc>
      </w:tr>
      <w:tr>
        <w:trPr>
          <w:cantSplit/>
          <w:tblHeader w:val="false"/>
        </w:trPr>
        <w:tc>
          <w:tcPr>
            <w:tcW w:type="dxa" w:w="7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besoin relève bien d’une formation (et non d’un changement d’outil, d’organisation ou de recrutement)</w:t>
            </w:r>
          </w:p>
        </w:tc>
        <w:tc>
          <w:tcPr>
            <w:tcW w:type="dxa" w:w="25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à préciser</w:t>
            </w:r>
          </w:p>
        </w:tc>
      </w:tr>
      <w:tr>
        <w:trPr>
          <w:cantSplit/>
          <w:tblHeader w:val="false"/>
        </w:trPr>
        <w:tc>
          <w:tcPr>
            <w:tcW w:type="dxa" w:w="7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prérequis sont remplis ou rattrapables avant le début</w:t>
            </w:r>
          </w:p>
        </w:tc>
        <w:tc>
          <w:tcPr>
            <w:tcW w:type="dxa" w:w="25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à préciser</w:t>
            </w:r>
          </w:p>
        </w:tc>
      </w:tr>
      <w:tr>
        <w:trPr>
          <w:cantSplit/>
          <w:tblHeader w:val="false"/>
        </w:trPr>
        <w:tc>
          <w:tcPr>
            <w:tcW w:type="dxa" w:w="7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objectifs attendus sont atteignables dans la durée et le budget prévus</w:t>
            </w:r>
          </w:p>
        </w:tc>
        <w:tc>
          <w:tcPr>
            <w:tcW w:type="dxa" w:w="25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à préciser</w:t>
            </w:r>
          </w:p>
        </w:tc>
      </w:tr>
      <w:tr>
        <w:trPr>
          <w:cantSplit/>
          <w:tblHeader w:val="false"/>
        </w:trPr>
        <w:tc>
          <w:tcPr>
            <w:tcW w:type="dxa" w:w="7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moyens (formateur, salle ou plateforme, matériel) sont disponibles aux dates prévues</w:t>
            </w:r>
          </w:p>
        </w:tc>
        <w:tc>
          <w:tcPr>
            <w:tcW w:type="dxa" w:w="25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à préciser</w:t>
            </w:r>
          </w:p>
        </w:tc>
      </w:tr>
      <w:tr>
        <w:trPr>
          <w:cantSplit/>
          <w:tblHeader w:val="false"/>
        </w:trPr>
        <w:tc>
          <w:tcPr>
            <w:tcW w:type="dxa" w:w="7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financement envisagé est compatible avec l’action (à confirmer avec le financeur)</w:t>
            </w:r>
          </w:p>
        </w:tc>
        <w:tc>
          <w:tcPr>
            <w:tcW w:type="dxa" w:w="25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à préciser</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64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Décision</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formation proposée en l’état   ☐ formation adaptée (préciser)   ☐ autre solution proposée   ☐ pas de suite</w:t>
            </w:r>
          </w:p>
        </w:tc>
      </w:tr>
      <w:tr>
        <w:trPr>
          <w:cantSplit/>
          <w:tblHeader w:val="false"/>
          <w:trHeight w:val="7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Motif, alternative proposée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r>
        <w:trPr>
          <w:cantSplit/>
          <w:tblHeader w:val="false"/>
          <w:trHeight w:val="5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Décidé par (nom, fonction), date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6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Suite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bl>
    <w:p>
      <w:pPr>
        <w:spacing w:after="60" w:before="100"/>
      </w:pPr>
      <w:r>
        <w:rPr>
          <w:rFonts w:ascii="Arial" w:cs="Arial" w:eastAsia="Arial" w:hAnsi="Arial"/>
          <w:i/>
          <w:iCs/>
          <w:color w:val="5F5850"/>
          <w:sz w:val="16"/>
          <w:szCs w:val="16"/>
        </w:rPr>
        <w:t xml:space="preserve">L’analyse du besoin peut être faite par l’organisme, le financeur ou l’entreprise : si ce n’est pas vous, démontrez que vous en tenez compte dans la conception et l’exécution. Les critères d’opportunité et de faisabilité sont des repères de terrain de K-li-T ; adaptez-les à votre activité.</w:t>
      </w:r>
    </w:p>
    <w:p>
      <w:pPr>
        <w:sectPr>
          <w:headerReference w:type="default" r:id="rId7"/>
          <w:footerReference w:type="default" r:id="rId8"/>
          <w:pgSz w:w="11906" w:h="16838" w:orient="portrait"/>
          <w:pgMar w:top="900" w:right="1000" w:bottom="900" w:left="1000" w:header="708" w:footer="708" w:gutter="0"/>
          <w:pgNumType/>
          <w:docGrid w:linePitch="360"/>
        </w:sectPr>
      </w:pPr>
    </w:p>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2 · Du besoin à l’évaluation (indicateurs 4, 5 et 6)</w:t>
      </w:r>
    </w:p>
    <w:p>
      <w:pPr>
        <w:spacing w:after="60" w:before="0"/>
      </w:pPr>
      <w:r>
        <w:rPr>
          <w:rFonts w:ascii="Arial" w:cs="Arial" w:eastAsia="Arial" w:hAnsi="Arial"/>
          <w:b/>
          <w:bCs/>
          <w:color w:val="1A1816"/>
          <w:sz w:val="34"/>
          <w:szCs w:val="34"/>
        </w:rPr>
        <w:t xml:space="preserve">Tableau de conception : besoin, objectif, contenu, modalité, évaluation</w:t>
      </w:r>
    </w:p>
    <w:p>
      <w:pPr>
        <w:spacing w:after="140" w:before="0"/>
      </w:pPr>
      <w:r>
        <w:rPr>
          <w:rFonts w:ascii="Arial" w:cs="Arial" w:eastAsia="Arial" w:hAnsi="Arial"/>
          <w:i/>
          <w:iCs/>
          <w:color w:val="5F5850"/>
          <w:sz w:val="19"/>
          <w:szCs w:val="19"/>
        </w:rPr>
        <w:t xml:space="preserve">Une ligne par besoin. Lisez de gauche à droite : le besoin est-il couvert par un objectif, cet objectif par un contenu, ce contenu par une modalité, cette modalité par une évaluation ?</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450"/>
        <w:gridCol w:w="3100"/>
        <w:gridCol w:w="3100"/>
        <w:gridCol w:w="2700"/>
        <w:gridCol w:w="2800"/>
        <w:gridCol w:w="2688"/>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3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Besoin identifié (et source)</w:t>
            </w:r>
          </w:p>
        </w:tc>
        <w:tc>
          <w:tcPr>
            <w:tcW w:type="dxa" w:w="3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Objectif opérationnel évaluable (« le stagiaire sera capable de... »)</w:t>
            </w:r>
          </w:p>
        </w:tc>
        <w:tc>
          <w:tcPr>
            <w:tcW w:type="dxa" w:w="2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Contenu</w:t>
            </w:r>
          </w:p>
        </w:tc>
        <w:tc>
          <w:tcPr>
            <w:tcW w:type="dxa" w:w="2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Modalité de mise en œuvre (méthode, durée, lieu)</w:t>
            </w:r>
          </w:p>
        </w:tc>
        <w:tc>
          <w:tcPr>
            <w:tcW w:type="dxa" w:w="2688"/>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Évaluation (critère, outil)</w:t>
            </w:r>
          </w:p>
        </w:tc>
      </w:tr>
      <w:tr>
        <w:trPr>
          <w:cantSplit/>
          <w:tblHeader w:val="false"/>
          <w:trHeight w:val="10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1</w:t>
            </w:r>
          </w:p>
        </w:tc>
        <w:tc>
          <w:tcPr>
            <w:tcW w:type="dxa" w:w="3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3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6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10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2</w:t>
            </w:r>
          </w:p>
        </w:tc>
        <w:tc>
          <w:tcPr>
            <w:tcW w:type="dxa" w:w="3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3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6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10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3</w:t>
            </w:r>
          </w:p>
        </w:tc>
        <w:tc>
          <w:tcPr>
            <w:tcW w:type="dxa" w:w="3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3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6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10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4</w:t>
            </w:r>
          </w:p>
        </w:tc>
        <w:tc>
          <w:tcPr>
            <w:tcW w:type="dxa" w:w="3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3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6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10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5</w:t>
            </w:r>
          </w:p>
        </w:tc>
        <w:tc>
          <w:tcPr>
            <w:tcW w:type="dxa" w:w="3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3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6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10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6</w:t>
            </w:r>
          </w:p>
        </w:tc>
        <w:tc>
          <w:tcPr>
            <w:tcW w:type="dxa" w:w="3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3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6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bl>
    <w:p>
      <w:pPr>
        <w:keepNext/>
        <w:pageBreakBefore/>
        <w:pBdr>
          <w:bottom w:val="single" w:color="1D9E75" w:sz="6" w:space="2"/>
        </w:pBdr>
        <w:spacing w:after="100" w:before="0"/>
      </w:pPr>
      <w:r>
        <w:rPr>
          <w:rFonts w:ascii="Arial" w:cs="Arial" w:eastAsia="Arial" w:hAnsi="Arial"/>
          <w:b/>
          <w:bCs/>
          <w:color w:val="137252"/>
          <w:sz w:val="22"/>
          <w:szCs w:val="22"/>
        </w:rPr>
        <w:t xml:space="preserve">Mémo de formulation</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3500"/>
        <w:gridCol w:w="5469"/>
        <w:gridCol w:w="5869"/>
      </w:tblGrid>
      <w:tr>
        <w:trPr>
          <w:cantSplit/>
          <w:tblHeader/>
        </w:trPr>
        <w:tc>
          <w:tcPr>
            <w:tcW w:type="dxa" w:w="3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 </w:t>
            </w:r>
          </w:p>
        </w:tc>
        <w:tc>
          <w:tcPr>
            <w:tcW w:type="dxa" w:w="5469"/>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Verbes d’action observables</w:t>
            </w:r>
          </w:p>
        </w:tc>
        <w:tc>
          <w:tcPr>
            <w:tcW w:type="dxa" w:w="5869"/>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Verbes à éviter seuls (non évaluables)</w:t>
            </w:r>
          </w:p>
        </w:tc>
      </w:tr>
      <w:tr>
        <w:trPr>
          <w:cantSplit/>
          <w:tblHeader w:val="false"/>
        </w:trPr>
        <w:tc>
          <w:tcPr>
            <w:tcW w:type="dxa" w:w="3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Pour formuler</w:t>
            </w:r>
          </w:p>
        </w:tc>
        <w:tc>
          <w:tcPr>
            <w:tcW w:type="dxa" w:w="546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identifier, classer, calculer, rédiger, construire, appliquer, comparer, réaliser, présenter, justifier, utiliser, vérifier</w:t>
            </w:r>
          </w:p>
        </w:tc>
        <w:tc>
          <w:tcPr>
            <w:tcW w:type="dxa" w:w="586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connaître, comprendre, savoir, sensibiliser, découvrir, maîtriser, s’approprier</w:t>
            </w:r>
          </w:p>
        </w:tc>
      </w:tr>
    </w:tbl>
    <w:p>
      <w:pPr>
        <w:spacing w:after="60" w:before="0"/>
      </w:pP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3500"/>
        <w:gridCol w:w="5469"/>
        <w:gridCol w:w="5869"/>
      </w:tblGrid>
      <w:tr>
        <w:trPr>
          <w:cantSplit/>
          <w:tblHeader/>
        </w:trPr>
        <w:tc>
          <w:tcPr>
            <w:tcW w:type="dxa" w:w="3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Formulation floue</w:t>
            </w:r>
          </w:p>
        </w:tc>
        <w:tc>
          <w:tcPr>
            <w:tcW w:type="dxa" w:w="5469"/>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Objectif opérationnel et évaluable</w:t>
            </w:r>
          </w:p>
        </w:tc>
        <w:tc>
          <w:tcPr>
            <w:tcW w:type="dxa" w:w="5869"/>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Critère qui le rend évaluable</w:t>
            </w:r>
          </w:p>
        </w:tc>
      </w:tr>
      <w:tr>
        <w:trPr>
          <w:cantSplit/>
          <w:tblHeader w:val="false"/>
        </w:trPr>
        <w:tc>
          <w:tcPr>
            <w:tcW w:type="dxa" w:w="3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Comprendre les tableaux croisés dynamiques</w:t>
            </w:r>
          </w:p>
        </w:tc>
        <w:tc>
          <w:tcPr>
            <w:tcW w:type="dxa" w:w="546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Construire un tableau croisé dynamique qui répond à une question métier</w:t>
            </w:r>
          </w:p>
        </w:tc>
        <w:tc>
          <w:tcPr>
            <w:tcW w:type="dxa" w:w="586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Résultat juste, vérifié par un total de contrôle</w:t>
            </w:r>
          </w:p>
        </w:tc>
      </w:tr>
      <w:tr>
        <w:trPr>
          <w:cantSplit/>
          <w:tblHeader w:val="false"/>
        </w:trPr>
        <w:tc>
          <w:tcPr>
            <w:tcW w:type="dxa" w:w="3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Maîtriser la prise de parole</w:t>
            </w:r>
          </w:p>
        </w:tc>
        <w:tc>
          <w:tcPr>
            <w:tcW w:type="dxa" w:w="546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Présenter en cinq minutes une proposition à un client, avec un plan annoncé et une conclusion</w:t>
            </w:r>
          </w:p>
        </w:tc>
        <w:tc>
          <w:tcPr>
            <w:tcW w:type="dxa" w:w="586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Grille de cinq critères, trois validés</w:t>
            </w:r>
          </w:p>
        </w:tc>
      </w:tr>
      <w:tr>
        <w:trPr>
          <w:cantSplit/>
          <w:tblHeader w:val="false"/>
        </w:trPr>
        <w:tc>
          <w:tcPr>
            <w:tcW w:type="dxa" w:w="3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Sensibiliser à l’accueil du public</w:t>
            </w:r>
          </w:p>
        </w:tc>
        <w:tc>
          <w:tcPr>
            <w:tcW w:type="dxa" w:w="546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Reformuler une demande d’aménagement et proposer les trois étapes de sa prise en compte</w:t>
            </w:r>
          </w:p>
        </w:tc>
        <w:tc>
          <w:tcPr>
            <w:tcW w:type="dxa" w:w="586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Mise en situation observée avec une grille</w:t>
            </w:r>
          </w:p>
        </w:tc>
      </w:tr>
    </w:tbl>
    <w:p>
      <w:pPr>
        <w:spacing w:after="60" w:before="100"/>
      </w:pPr>
      <w:r>
        <w:rPr>
          <w:rFonts w:ascii="Arial" w:cs="Arial" w:eastAsia="Arial" w:hAnsi="Arial"/>
          <w:i/>
          <w:iCs/>
          <w:color w:val="5F5850"/>
          <w:sz w:val="16"/>
          <w:szCs w:val="16"/>
        </w:rPr>
        <w:t xml:space="preserve">Exemples fictifs de formulation, à adapter. Un objectif « comprendre » n’est pas interdit comme intention, mais l’auditeur cherche ce qui permettra de constater qu’il est atteint : traduisez-le en capacité observable.</w:t>
      </w:r>
    </w:p>
    <w:p>
      <w:pPr>
        <w:pageBreakBefore/>
        <w:shd w:fill="E8593C" w:color="auto" w:val="clear"/>
        <w:spacing w:after="180" w:before="0"/>
        <w:ind w:left="0"/>
      </w:pPr>
      <w:r>
        <w:rPr>
          <w:rFonts w:ascii="Arial" w:cs="Arial" w:eastAsia="Arial" w:hAnsi="Arial"/>
          <w:b/>
          <w:bCs/>
          <w:color w:val="FFFFFF"/>
          <w:sz w:val="17"/>
          <w:szCs w:val="17"/>
        </w:rPr>
        <w:t xml:space="preserve">K-li-T · Modèle Qualiopi V10 · Partie 3 · Programme et modalités de mise en œuvre (indicateur 6)</w:t>
      </w:r>
    </w:p>
    <w:p>
      <w:pPr>
        <w:spacing w:after="60" w:before="0"/>
      </w:pPr>
      <w:r>
        <w:rPr>
          <w:rFonts w:ascii="Arial" w:cs="Arial" w:eastAsia="Arial" w:hAnsi="Arial"/>
          <w:b/>
          <w:bCs/>
          <w:color w:val="1A1816"/>
          <w:sz w:val="34"/>
          <w:szCs w:val="34"/>
        </w:rPr>
        <w:t xml:space="preserve">Programme et modalités de mise en œuvre</w:t>
      </w:r>
    </w:p>
    <w:p>
      <w:pPr>
        <w:spacing w:after="140" w:before="0"/>
      </w:pPr>
      <w:r>
        <w:rPr>
          <w:rFonts w:ascii="Arial" w:cs="Arial" w:eastAsia="Arial" w:hAnsi="Arial"/>
          <w:i/>
          <w:iCs/>
          <w:color w:val="5F5850"/>
          <w:sz w:val="19"/>
          <w:szCs w:val="19"/>
        </w:rPr>
        <w:t xml:space="preserve">Contenus, durées, méthodes et évaluations : ce que le stagiaire fera, dans quel ordre, avec quels moyens, et comment on vérifiera que les objectifs sont atteints.</w:t>
      </w:r>
    </w:p>
    <w:p>
      <w:pPr>
        <w:keepNext/>
        <w:pBdr>
          <w:bottom w:val="single" w:color="1D9E75" w:sz="6" w:space="2"/>
        </w:pBdr>
        <w:spacing w:after="100" w:before="200"/>
      </w:pPr>
      <w:r>
        <w:rPr>
          <w:rFonts w:ascii="Arial" w:cs="Arial" w:eastAsia="Arial" w:hAnsi="Arial"/>
          <w:b/>
          <w:bCs/>
          <w:color w:val="137252"/>
          <w:sz w:val="22"/>
          <w:szCs w:val="22"/>
        </w:rPr>
        <w:t xml:space="preserve">1. Fiche d’identité de l’action</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2300"/>
        <w:gridCol w:w="5119"/>
        <w:gridCol w:w="2300"/>
        <w:gridCol w:w="5119"/>
      </w:tblGrid>
      <w:tr>
        <w:trPr>
          <w:cantSplit/>
          <w:tblHeader w:val="false"/>
          <w:trHeight w:val="48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Intitulé de l’action</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Public visé</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48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Prérequis</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Effectif minimal et maximal</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48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Durée totale (heures, jours)</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Dates, horaires</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48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Lieu, modalité (présentiel, distance, mixte ; synchrone, asynchrone)</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Partie à distance : durée et assistance technique et pédagogique</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48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Intervenant(s), profil</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Méthodes pédagogiques</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48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Moyens techniques, supports</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Modalités d’évaluation</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480"/>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Accessibilité, adaptations</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Tarif et financement (renvoi à la fiche programme)</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bl>
    <w:p>
      <w:pPr>
        <w:keepNext/>
        <w:pBdr>
          <w:bottom w:val="single" w:color="1D9E75" w:sz="6" w:space="2"/>
        </w:pBdr>
        <w:spacing w:after="100" w:before="200"/>
      </w:pPr>
      <w:r>
        <w:rPr>
          <w:rFonts w:ascii="Arial" w:cs="Arial" w:eastAsia="Arial" w:hAnsi="Arial"/>
          <w:b/>
          <w:bCs/>
          <w:color w:val="137252"/>
          <w:sz w:val="22"/>
          <w:szCs w:val="22"/>
        </w:rPr>
        <w:t xml:space="preserve">2. Déroulé par séquences</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450"/>
        <w:gridCol w:w="2300"/>
        <w:gridCol w:w="1100"/>
        <w:gridCol w:w="1200"/>
        <w:gridCol w:w="3600"/>
        <w:gridCol w:w="3200"/>
        <w:gridCol w:w="2988"/>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Jour, moment</w:t>
            </w:r>
          </w:p>
        </w:tc>
        <w:tc>
          <w:tcPr>
            <w:tcW w:type="dxa" w:w="1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Durée</w:t>
            </w:r>
          </w:p>
        </w:tc>
        <w:tc>
          <w:tcPr>
            <w:tcW w:type="dxa" w:w="1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Objectif(s) visé(s)</w:t>
            </w:r>
          </w:p>
        </w:tc>
        <w:tc>
          <w:tcPr>
            <w:tcW w:type="dxa" w:w="3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Contenu de la séquence</w:t>
            </w:r>
          </w:p>
        </w:tc>
        <w:tc>
          <w:tcPr>
            <w:tcW w:type="dxa" w:w="3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Méthode et supports</w:t>
            </w:r>
          </w:p>
        </w:tc>
        <w:tc>
          <w:tcPr>
            <w:tcW w:type="dxa" w:w="2988"/>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Évaluation prévue</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1</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9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2</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9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3</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9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4</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9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5</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9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6</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9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Height w:val="420"/>
        </w:trPr>
        <w:tc>
          <w:tcPr>
            <w:tcW w:type="dxa" w:w="2750"/>
            <w:gridSpan w:val="2"/>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Total des durées</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 h</w:t>
            </w:r>
          </w:p>
        </w:tc>
        <w:tc>
          <w:tcPr>
            <w:tcW w:type="dxa" w:w="10988"/>
            <w:gridSpan w:val="4"/>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doit égaler la durée annoncée</w:t>
            </w:r>
          </w:p>
        </w:tc>
      </w:tr>
    </w:tbl>
    <w:p>
      <w:pPr>
        <w:keepNext/>
        <w:pBdr>
          <w:bottom w:val="single" w:color="1D9E75" w:sz="6" w:space="2"/>
        </w:pBdr>
        <w:spacing w:after="100" w:before="200"/>
      </w:pPr>
      <w:r>
        <w:rPr>
          <w:rFonts w:ascii="Arial" w:cs="Arial" w:eastAsia="Arial" w:hAnsi="Arial"/>
          <w:b/>
          <w:bCs/>
          <w:color w:val="137252"/>
          <w:sz w:val="22"/>
          <w:szCs w:val="22"/>
        </w:rPr>
        <w:t xml:space="preserve">3. Contrôle de cohérence avant validation</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11000"/>
        <w:gridCol w:w="3838"/>
      </w:tblGrid>
      <w:tr>
        <w:trPr>
          <w:cantSplit/>
          <w:tblHeader/>
        </w:trPr>
        <w:tc>
          <w:tcPr>
            <w:tcW w:type="dxa" w:w="11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Point à contrôler</w:t>
            </w:r>
          </w:p>
        </w:tc>
        <w:tc>
          <w:tcPr>
            <w:tcW w:type="dxa" w:w="3838"/>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Réponse</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Chaque besoin du tableau de conception a au moins un objectif</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Chaque objectif est formulé avec un verbe d’action observable et peut être évalué</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Chaque objectif est couvert par au moins une séquence et au moins une évaluation</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somme des durées des séquences est égale à la durée annoncée</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prérequis annoncés sont cohérents avec le niveau constaté lors du positionnement</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modalités et les méthodes sont adaptées au public et aux objectifs</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adaptations pour les personnes en situation de handicap sont prévues ou possibles</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Formation certifiante : objectifs et contenus conformes au référentiel de la certification (tableau de correspondance)</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Sous-traitance : les objectifs du donneur d’ordres sont pris en compte</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Alternance : les missions en entreprise sont cohérentes avec la formation</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fiche programme publique reprend les éléments de ce document (indicateur 1)</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bl>
    <w:p>
      <w:pPr>
        <w:keepNext/>
        <w:pBdr>
          <w:bottom w:val="single" w:color="1D9E75" w:sz="6" w:space="2"/>
        </w:pBdr>
        <w:spacing w:after="100" w:before="200"/>
      </w:pPr>
      <w:r>
        <w:rPr>
          <w:rFonts w:ascii="Arial" w:cs="Arial" w:eastAsia="Arial" w:hAnsi="Arial"/>
          <w:b/>
          <w:bCs/>
          <w:color w:val="137252"/>
          <w:sz w:val="22"/>
          <w:szCs w:val="22"/>
        </w:rPr>
        <w:t xml:space="preserve">4. Validation et diffusion</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2300"/>
        <w:gridCol w:w="5119"/>
        <w:gridCol w:w="2300"/>
        <w:gridCol w:w="5119"/>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Validé par (nom, fonction)</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version</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Diffusé à (bénéficiaires, entreprise, financeur)</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Prochaine revue</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w:t>
            </w:r>
          </w:p>
        </w:tc>
      </w:tr>
    </w:tbl>
    <w:p>
      <w:pPr>
        <w:spacing w:after="60" w:before="100"/>
      </w:pPr>
      <w:r>
        <w:rPr>
          <w:rFonts w:ascii="Arial" w:cs="Arial" w:eastAsia="Arial" w:hAnsi="Arial"/>
          <w:i/>
          <w:iCs/>
          <w:color w:val="5F5850"/>
          <w:sz w:val="16"/>
          <w:szCs w:val="16"/>
        </w:rPr>
        <w:t xml:space="preserve">Cette fiche sert aussi à compléter la fiche programme publique (indicateur 1), à préparer le positionnement (indicateur 8) et la grille d’évaluation de l’atteinte des objectifs (indicateur 11). Une formation sur catalogue se conçoit de la même façon : le besoin est alors celui du public cible, documenté par vos études ou vos retours.</w:t>
      </w:r>
    </w:p>
    <w:p>
      <w:pPr>
        <w:sectPr>
          <w:headerReference w:type="default" r:id="rId9"/>
          <w:footerReference w:type="default" r:id="rId10"/>
          <w:pgSz w:w="16838" w:h="11906" w:orient="landscape"/>
          <w:pgMar w:top="900" w:right="1000" w:bottom="900" w:left="1000" w:header="708" w:footer="708" w:gutter="0"/>
          <w:pgNumType/>
          <w:docGrid w:linePitch="360"/>
        </w:sectPr>
      </w:pPr>
    </w:p>
    <w:p>
      <w:pPr>
        <w:pageBreakBefore/>
        <w:shd w:fill="1D9E75" w:color="auto" w:val="clear"/>
        <w:spacing w:after="180" w:before="0"/>
        <w:ind w:left="0"/>
      </w:pPr>
      <w:r>
        <w:rPr>
          <w:rFonts w:ascii="Arial" w:cs="Arial" w:eastAsia="Arial" w:hAnsi="Arial"/>
          <w:b/>
          <w:bCs/>
          <w:color w:val="FFFFFF"/>
          <w:sz w:val="17"/>
          <w:szCs w:val="17"/>
        </w:rPr>
        <w:t xml:space="preserve">Exemple rempli (fictif) · analyse du besoin, entreprise de transport, Rives Formation (fictif)</w:t>
      </w:r>
    </w:p>
    <w:p>
      <w:pPr>
        <w:spacing w:after="60" w:before="0"/>
      </w:pPr>
      <w:r>
        <w:rPr>
          <w:rFonts w:ascii="Arial" w:cs="Arial" w:eastAsia="Arial" w:hAnsi="Arial"/>
          <w:b/>
          <w:bCs/>
          <w:color w:val="1A1816"/>
          <w:sz w:val="34"/>
          <w:szCs w:val="34"/>
        </w:rPr>
        <w:t xml:space="preserve">Fiche d’analyse du besoin : tableaux croisés dynamiques</w:t>
      </w:r>
    </w:p>
    <w:p>
      <w:pPr>
        <w:spacing w:after="140" w:before="0"/>
      </w:pPr>
      <w:r>
        <w:rPr>
          <w:rFonts w:ascii="Arial" w:cs="Arial" w:eastAsia="Arial" w:hAnsi="Arial"/>
          <w:i/>
          <w:iCs/>
          <w:color w:val="5F5850"/>
          <w:sz w:val="19"/>
          <w:szCs w:val="19"/>
        </w:rPr>
        <w:t xml:space="preserve">Analyse faite du 12 au 29 janvier 2026, pour une session intra-entreprise des 10 et 11 mars 2026.</w:t>
      </w:r>
    </w:p>
    <w:p>
      <w:pPr>
        <w:keepNext/>
        <w:pBdr>
          <w:bottom w:val="single" w:color="1D9E75" w:sz="6" w:space="2"/>
        </w:pBdr>
        <w:spacing w:after="100" w:before="200"/>
      </w:pPr>
      <w:r>
        <w:rPr>
          <w:rFonts w:ascii="Arial" w:cs="Arial" w:eastAsia="Arial" w:hAnsi="Arial"/>
          <w:b/>
          <w:bCs/>
          <w:color w:val="137252"/>
          <w:sz w:val="22"/>
          <w:szCs w:val="22"/>
        </w:rPr>
        <w:t xml:space="preserve">1. Origine de la demande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3053"/>
        <w:gridCol w:w="1900"/>
        <w:gridCol w:w="3053"/>
      </w:tblGrid>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de la demande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12/01/2026</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Reçue par</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Responsable commercial (Personne C)</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Canal</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téléphone   ☐ courriel   ☒ rendez-vous   ☐ prescripteur   ☐ autre</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Catégorie d’actions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AF   ☐ BC   ☐ VAE   ☐ CFA</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Demandeur (nom, fonction)</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Responsable d’exploitation de l’entreprise cliente</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Entreprise ou structure</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Transports du Val Fleuri (fictif), transport routier, 40 salariés</w:t>
            </w:r>
          </w:p>
        </w:tc>
      </w:tr>
      <w:tr>
        <w:trPr>
          <w:cantSplit/>
          <w:tblHeader w:val="false"/>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Financeur envisagé</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OPCO de la branche (fictif)</w:t>
            </w:r>
          </w:p>
        </w:tc>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Bénéficiaires (nombre, profils)</w:t>
            </w:r>
          </w:p>
        </w:tc>
        <w:tc>
          <w:tcPr>
            <w:tcW w:type="dxa" w:w="30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8 salariés : 5 assistants d’exploitation, 2 gestionnaires de flotte, 1 responsable d’équipe</w:t>
            </w:r>
          </w:p>
        </w:tc>
      </w:tr>
      <w:tr>
        <w:trPr>
          <w:cantSplit/>
          <w:tblHeader w:val="false"/>
          <w:trHeight w:val="440"/>
        </w:trPr>
        <w:tc>
          <w:tcPr>
            <w:tcW w:type="dxa" w:w="1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Si vous intervenez en sous-traitance</w:t>
            </w:r>
          </w:p>
        </w:tc>
        <w:tc>
          <w:tcPr>
            <w:tcW w:type="dxa" w:w="8006"/>
            <w:gridSpan w:val="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sans objet   ☐ besoin et objectifs fixés par le donneur d’ordres, référence : [...]</w:t>
            </w:r>
          </w:p>
        </w:tc>
      </w:tr>
    </w:tbl>
    <w:p>
      <w:pPr>
        <w:keepNext/>
        <w:pBdr>
          <w:bottom w:val="single" w:color="1D9E75" w:sz="6" w:space="2"/>
        </w:pBdr>
        <w:spacing w:after="100" w:before="200"/>
      </w:pPr>
      <w:r>
        <w:rPr>
          <w:rFonts w:ascii="Arial" w:cs="Arial" w:eastAsia="Arial" w:hAnsi="Arial"/>
          <w:b/>
          <w:bCs/>
          <w:color w:val="137252"/>
          <w:sz w:val="22"/>
          <w:szCs w:val="22"/>
        </w:rPr>
        <w:t xml:space="preserve">2. Le besoin vu par chaque partie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200"/>
        <w:gridCol w:w="5206"/>
        <w:gridCol w:w="2500"/>
      </w:tblGrid>
      <w:tr>
        <w:trPr>
          <w:cantSplit/>
          <w:tblHeader/>
        </w:trPr>
        <w:tc>
          <w:tcPr>
            <w:tcW w:type="dxa" w:w="2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Partie</w:t>
            </w:r>
          </w:p>
        </w:tc>
        <w:tc>
          <w:tcPr>
            <w:tcW w:type="dxa" w:w="52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Besoin, attentes, résultat attendu</w:t>
            </w:r>
          </w:p>
        </w:tc>
        <w:tc>
          <w:tcPr>
            <w:tcW w:type="dxa" w:w="2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Source et date</w:t>
            </w:r>
          </w:p>
        </w:tc>
      </w:tr>
      <w:tr>
        <w:trPr>
          <w:cantSplit/>
          <w:tblHeader w:val="false"/>
          <w:trHeight w:val="90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Entreprise ou commanditaire</w:t>
            </w:r>
          </w:p>
        </w:tc>
        <w:tc>
          <w:tcPr>
            <w:tcW w:type="dxa" w:w="5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Le suivi des tournées se fait dans des fichiers différents par agence. Le reporting mensuel à la direction prend deux jours de travail manuel et comporte des erreurs de totaux. Résultat attendu : le produire en une demi-journée, avec des chiffres vérifiés.</w:t>
            </w:r>
          </w:p>
        </w:tc>
        <w:tc>
          <w:tcPr>
            <w:tcW w:type="dxa" w:w="2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Entretien avec le responsable d’exploitation, 20/01/2026 ; 3 fichiers d’exemple</w:t>
            </w:r>
          </w:p>
        </w:tc>
      </w:tr>
      <w:tr>
        <w:trPr>
          <w:cantSplit/>
          <w:tblHeader w:val="false"/>
          <w:trHeight w:val="90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Bénéficiaire(s)</w:t>
            </w:r>
          </w:p>
        </w:tc>
        <w:tc>
          <w:tcPr>
            <w:tcW w:type="dxa" w:w="5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Savent saisir des données et faire des sommes ; construisent chaque mois les mêmes tableaux à la main. Veulent gagner du temps et fiabiliser leurs chiffres. Attentes : exercices sur leurs propres fichiers.</w:t>
            </w:r>
          </w:p>
        </w:tc>
        <w:tc>
          <w:tcPr>
            <w:tcW w:type="dxa" w:w="2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Questionnaire préalable, 8 réponses sur 8, 27/01/2026</w:t>
            </w:r>
          </w:p>
        </w:tc>
      </w:tr>
      <w:tr>
        <w:trPr>
          <w:cantSplit/>
          <w:tblHeader w:val="false"/>
          <w:trHeight w:val="700"/>
        </w:trPr>
        <w:tc>
          <w:tcPr>
            <w:tcW w:type="dxa" w:w="22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Financeur</w:t>
            </w:r>
          </w:p>
        </w:tc>
        <w:tc>
          <w:tcPr>
            <w:tcW w:type="dxa" w:w="5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Action rattachable au plan de développement des compétences de l’entreprise ; justificatifs attendus : programme, émargements, attestation de fin de formation.</w:t>
            </w:r>
          </w:p>
        </w:tc>
        <w:tc>
          <w:tcPr>
            <w:tcW w:type="dxa" w:w="2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Échange avec le conseiller de l’OPCO, 22/01/2026</w:t>
            </w:r>
          </w:p>
        </w:tc>
      </w:tr>
    </w:tbl>
    <w:p>
      <w:pPr>
        <w:keepNext/>
        <w:pBdr>
          <w:bottom w:val="single" w:color="1D9E75" w:sz="6" w:space="2"/>
        </w:pBdr>
        <w:spacing w:after="100" w:before="200"/>
      </w:pPr>
      <w:r>
        <w:rPr>
          <w:rFonts w:ascii="Arial" w:cs="Arial" w:eastAsia="Arial" w:hAnsi="Arial"/>
          <w:b/>
          <w:bCs/>
          <w:color w:val="137252"/>
          <w:sz w:val="22"/>
          <w:szCs w:val="22"/>
        </w:rPr>
        <w:t xml:space="preserve">3. Situation de départ et contraintes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7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Niveau et expérience actuels (lien avec le positionnement)</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7 sur 8 savent utiliser des formules simples ; aucun n’a utilisé de tableau croisé dynamique. Un test de positionnement de 10 questions est prévu au début de la session.</w:t>
            </w:r>
          </w:p>
        </w:tc>
      </w:tr>
      <w:tr>
        <w:trPr>
          <w:cantSplit/>
          <w:tblHeader w:val="false"/>
          <w:trHeight w:val="48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Prérequis exigés, prérequis constatés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Exigés : saisir des données et écrire une formule simple. Constatés : remplis pour 8 sur 8.</w:t>
            </w:r>
          </w:p>
        </w:tc>
      </w:tr>
      <w:tr>
        <w:trPr>
          <w:cantSplit/>
          <w:tblHeader w:val="false"/>
          <w:trHeight w:val="62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Contraintes (dates, durée, lieu, effectif, outils)</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10 et 11 mars 2026, dans les locaux du client ; 14 heures au plus ; 8 postes portables prêtés par l’entreprise, avec la même version du logiciel.</w:t>
            </w:r>
          </w:p>
        </w:tc>
      </w:tr>
      <w:tr>
        <w:trPr>
          <w:cantSplit/>
          <w:tblHeader w:val="false"/>
          <w:trHeight w:val="7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Situation de handicap, besoins de compensation (question posée avec l’accord de la personne)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Question posée à l’entreprise et dans le questionnaire préalable : aucun besoin exprimé. Si un besoin apparaît, contacter le référent handicap (Personne A) ; fiche de suivi d’aménagement à ouvrir.</w:t>
            </w:r>
          </w:p>
        </w:tc>
      </w:tr>
      <w:tr>
        <w:trPr>
          <w:cantSplit/>
          <w:tblHeader w:val="false"/>
          <w:trHeight w:val="44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Autres adaptations (langue, lecture, accessibilité numérique)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Aucune demande.</w:t>
            </w:r>
          </w:p>
        </w:tc>
      </w:tr>
      <w:tr>
        <w:trPr>
          <w:cantSplit/>
          <w:tblHeader w:val="false"/>
          <w:trHeight w:val="5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Alternance : missions proposées par l’entreprise et cohérence avec le diplôme ou la certification</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sans objet   ☐ missions vérifiées : [...]</w:t>
            </w:r>
          </w:p>
        </w:tc>
      </w:tr>
    </w:tbl>
    <w:p>
      <w:pPr>
        <w:keepNext/>
        <w:pageBreakBefore/>
        <w:pBdr>
          <w:bottom w:val="single" w:color="1D9E75" w:sz="6" w:space="2"/>
        </w:pBdr>
        <w:spacing w:after="100" w:before="0"/>
      </w:pPr>
      <w:r>
        <w:rPr>
          <w:rFonts w:ascii="Arial" w:cs="Arial" w:eastAsia="Arial" w:hAnsi="Arial"/>
          <w:b/>
          <w:bCs/>
          <w:color w:val="137252"/>
          <w:sz w:val="22"/>
          <w:szCs w:val="22"/>
        </w:rPr>
        <w:t xml:space="preserve">4. Opportunité et faisabilité</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7400"/>
        <w:gridCol w:w="2506"/>
      </w:tblGrid>
      <w:tr>
        <w:trPr>
          <w:cantSplit/>
          <w:tblHeader/>
        </w:trPr>
        <w:tc>
          <w:tcPr>
            <w:tcW w:type="dxa" w:w="7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Critère</w:t>
            </w:r>
          </w:p>
        </w:tc>
        <w:tc>
          <w:tcPr>
            <w:tcW w:type="dxa" w:w="25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Réponse</w:t>
            </w:r>
          </w:p>
        </w:tc>
      </w:tr>
      <w:tr>
        <w:trPr>
          <w:cantSplit/>
          <w:tblHeader w:val="false"/>
        </w:trPr>
        <w:tc>
          <w:tcPr>
            <w:tcW w:type="dxa" w:w="7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besoin relève bien d’une formation (et non d’un changement d’outil, d’organisation ou de recrutement)</w:t>
            </w:r>
          </w:p>
        </w:tc>
        <w:tc>
          <w:tcPr>
            <w:tcW w:type="dxa" w:w="25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à préciser</w:t>
            </w:r>
          </w:p>
        </w:tc>
      </w:tr>
      <w:tr>
        <w:trPr>
          <w:cantSplit/>
          <w:tblHeader w:val="false"/>
        </w:trPr>
        <w:tc>
          <w:tcPr>
            <w:tcW w:type="dxa" w:w="7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prérequis sont remplis ou rattrapables avant le début</w:t>
            </w:r>
          </w:p>
        </w:tc>
        <w:tc>
          <w:tcPr>
            <w:tcW w:type="dxa" w:w="25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à préciser</w:t>
            </w:r>
          </w:p>
        </w:tc>
      </w:tr>
      <w:tr>
        <w:trPr>
          <w:cantSplit/>
          <w:tblHeader w:val="false"/>
        </w:trPr>
        <w:tc>
          <w:tcPr>
            <w:tcW w:type="dxa" w:w="7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objectifs attendus sont atteignables dans la durée et le budget prévus</w:t>
            </w:r>
          </w:p>
        </w:tc>
        <w:tc>
          <w:tcPr>
            <w:tcW w:type="dxa" w:w="25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à préciser</w:t>
            </w:r>
          </w:p>
        </w:tc>
      </w:tr>
      <w:tr>
        <w:trPr>
          <w:cantSplit/>
          <w:tblHeader w:val="false"/>
        </w:trPr>
        <w:tc>
          <w:tcPr>
            <w:tcW w:type="dxa" w:w="7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moyens (formateur, salle ou plateforme, matériel) sont disponibles aux dates prévues</w:t>
            </w:r>
          </w:p>
        </w:tc>
        <w:tc>
          <w:tcPr>
            <w:tcW w:type="dxa" w:w="25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à préciser</w:t>
            </w:r>
          </w:p>
        </w:tc>
      </w:tr>
      <w:tr>
        <w:trPr>
          <w:cantSplit/>
          <w:tblHeader w:val="false"/>
        </w:trPr>
        <w:tc>
          <w:tcPr>
            <w:tcW w:type="dxa" w:w="7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 financement envisagé est compatible avec l’action (à confirmer avec le financeur)</w:t>
            </w:r>
          </w:p>
        </w:tc>
        <w:tc>
          <w:tcPr>
            <w:tcW w:type="dxa" w:w="25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à préciser</w:t>
            </w:r>
          </w:p>
        </w:tc>
      </w:tr>
    </w:tbl>
    <w:p>
      <w:pPr>
        <w:spacing w:after="8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900"/>
        <w:gridCol w:w="7006"/>
      </w:tblGrid>
      <w:tr>
        <w:trPr>
          <w:cantSplit/>
          <w:tblHeader w:val="false"/>
          <w:trHeight w:val="5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Décision</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formation proposée en l’état   ☐ formation adaptée (préciser)   ☐ autre solution proposée   ☐ pas de suite</w:t>
            </w:r>
          </w:p>
        </w:tc>
      </w:tr>
      <w:tr>
        <w:trPr>
          <w:cantSplit/>
          <w:tblHeader w:val="false"/>
          <w:trHeight w:val="70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Motif, alternative proposée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Le besoin est réel et la formation y répond : les fichiers et le logiciel conviennent, le point faible est la maîtrise des tableaux croisés dynamiques et des formules conditionnelles. Aucune alternative nécessaire.</w:t>
            </w:r>
          </w:p>
        </w:tc>
      </w:tr>
      <w:tr>
        <w:trPr>
          <w:cantSplit/>
          <w:tblHeader w:val="false"/>
          <w:trHeight w:val="44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Décidé par (nom, fonction), date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Responsable pédagogique, 29/01/2026</w:t>
            </w:r>
          </w:p>
        </w:tc>
      </w:tr>
      <w:tr>
        <w:trPr>
          <w:cantSplit/>
          <w:tblHeader w:val="false"/>
          <w:trHeight w:val="560"/>
        </w:trPr>
        <w:tc>
          <w:tcPr>
            <w:tcW w:type="dxa" w:w="29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Suite</w:t>
            </w:r>
          </w:p>
        </w:tc>
        <w:tc>
          <w:tcPr>
            <w:tcW w:type="dxa" w:w="70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Conception des objectifs et du programme (parties 2 et 3) ; devis du 02/02/2026 ; convention signée avant la session.</w:t>
            </w:r>
          </w:p>
        </w:tc>
      </w:tr>
    </w:tbl>
    <w:p>
      <w:pPr>
        <w:spacing w:after="60" w:before="100"/>
      </w:pPr>
      <w:r>
        <w:rPr>
          <w:rFonts w:ascii="Arial" w:cs="Arial" w:eastAsia="Arial" w:hAnsi="Arial"/>
          <w:i/>
          <w:iCs/>
          <w:color w:val="5F5850"/>
          <w:sz w:val="16"/>
          <w:szCs w:val="16"/>
        </w:rPr>
        <w:t xml:space="preserve">L’analyse du besoin peut être faite par l’organisme, le financeur ou l’entreprise : si ce n’est pas vous, démontrez que vous en tenez compte dans la conception et l’exécution. Les critères d’opportunité et de faisabilité sont des repères de terrain de K-li-T ; adaptez-les à votre activité.</w:t>
      </w:r>
    </w:p>
    <w:p>
      <w:pPr>
        <w:sectPr>
          <w:headerReference w:type="default" r:id="rId11"/>
          <w:footerReference w:type="default" r:id="rId12"/>
          <w:pgSz w:w="11906" w:h="16838" w:orient="portrait"/>
          <w:pgMar w:top="900" w:right="1000" w:bottom="900" w:left="1000" w:header="708" w:footer="708" w:gutter="0"/>
          <w:pgNumType/>
          <w:docGrid w:linePitch="360"/>
        </w:sectPr>
      </w:pPr>
    </w:p>
    <w:p>
      <w:pPr>
        <w:pageBreakBefore/>
        <w:shd w:fill="1D9E75" w:color="auto" w:val="clear"/>
        <w:spacing w:after="180" w:before="0"/>
        <w:ind w:left="0"/>
      </w:pPr>
      <w:r>
        <w:rPr>
          <w:rFonts w:ascii="Arial" w:cs="Arial" w:eastAsia="Arial" w:hAnsi="Arial"/>
          <w:b/>
          <w:bCs/>
          <w:color w:val="FFFFFF"/>
          <w:sz w:val="17"/>
          <w:szCs w:val="17"/>
        </w:rPr>
        <w:t xml:space="preserve">Exemple rempli (fictif) · tableau de conception de la formation Tableur, Rives Formation</w:t>
      </w:r>
    </w:p>
    <w:p>
      <w:pPr>
        <w:spacing w:after="60" w:before="0"/>
      </w:pPr>
      <w:r>
        <w:rPr>
          <w:rFonts w:ascii="Arial" w:cs="Arial" w:eastAsia="Arial" w:hAnsi="Arial"/>
          <w:b/>
          <w:bCs/>
          <w:color w:val="1A1816"/>
          <w:sz w:val="34"/>
          <w:szCs w:val="34"/>
        </w:rPr>
        <w:t xml:space="preserve">Du besoin à l’évaluation : tableaux croisés dynamiques</w:t>
      </w:r>
    </w:p>
    <w:p>
      <w:pPr>
        <w:spacing w:after="140" w:before="0"/>
      </w:pPr>
      <w:r>
        <w:rPr>
          <w:rFonts w:ascii="Arial" w:cs="Arial" w:eastAsia="Arial" w:hAnsi="Arial"/>
          <w:i/>
          <w:iCs/>
          <w:color w:val="5F5850"/>
          <w:sz w:val="19"/>
          <w:szCs w:val="19"/>
        </w:rPr>
        <w:t xml:space="preserve">Quatre besoins, quatre objectifs opérationnels, chacun avec son contenu, sa modalité et son évaluation. Mêmes objectifs que dans la grille d’évaluation de l’atteinte des objectifs.</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450"/>
        <w:gridCol w:w="3100"/>
        <w:gridCol w:w="3100"/>
        <w:gridCol w:w="2700"/>
        <w:gridCol w:w="2800"/>
        <w:gridCol w:w="2688"/>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3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Besoin identifié (et source)</w:t>
            </w:r>
          </w:p>
        </w:tc>
        <w:tc>
          <w:tcPr>
            <w:tcW w:type="dxa" w:w="3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Objectif opérationnel évaluable (« le stagiaire sera capable de... »)</w:t>
            </w:r>
          </w:p>
        </w:tc>
        <w:tc>
          <w:tcPr>
            <w:tcW w:type="dxa" w:w="2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Contenu</w:t>
            </w:r>
          </w:p>
        </w:tc>
        <w:tc>
          <w:tcPr>
            <w:tcW w:type="dxa" w:w="2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Modalité de mise en œuvre (méthode, durée, lieu)</w:t>
            </w:r>
          </w:p>
        </w:tc>
        <w:tc>
          <w:tcPr>
            <w:tcW w:type="dxa" w:w="2688"/>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Évaluation (critère, outil)</w:t>
            </w:r>
          </w:p>
        </w:tc>
      </w:tr>
      <w:tr>
        <w:trPr>
          <w:cantSplit/>
          <w:tblHeader w:val="false"/>
          <w:trHeight w:val="15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1</w:t>
            </w:r>
          </w:p>
        </w:tc>
        <w:tc>
          <w:tcPr>
            <w:tcW w:type="dxa" w:w="3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Les fichiers de suivi diffèrent d’une agence à l’autre (cellules fusionnées, doublons, dates mal saisies) et bloquent l’analyse. Source : entretien du 20/01/2026 et 3 fichiers d’exemple.</w:t>
            </w:r>
          </w:p>
        </w:tc>
        <w:tc>
          <w:tcPr>
            <w:tcW w:type="dxa" w:w="3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À l’issue de la formation, le stagiaire sera capable de transformer un fichier de suivi brut en tableau exploitable : une ligne d’en-têtes, aucune cellule fusionnée, aucun doublon, dates homogènes.</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Structurer en tableau ; supprimer les doublons ; homogénéiser les dates ; règles de saisie communes.</w:t>
            </w:r>
          </w:p>
        </w:tc>
        <w:tc>
          <w:tcPr>
            <w:tcW w:type="dxa" w:w="2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Démonstration de 20 minutes puis exercice en binôme sur un extrait réel anonymisé de 300 lignes. 2 h, jour 1, salle du client.</w:t>
            </w:r>
          </w:p>
        </w:tc>
        <w:tc>
          <w:tcPr>
            <w:tcW w:type="dxa" w:w="26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Cas de synthèse du jour 2 : 3 critères sur 3. Grille de critères.</w:t>
            </w:r>
          </w:p>
        </w:tc>
      </w:tr>
      <w:tr>
        <w:trPr>
          <w:cantSplit/>
          <w:tblHeader w:val="false"/>
          <w:trHeight w:val="15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2</w:t>
            </w:r>
          </w:p>
        </w:tc>
        <w:tc>
          <w:tcPr>
            <w:tcW w:type="dxa" w:w="3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Le reporting mensuel à la direction demande deux jours de travail manuel. Source : entretien du 20/01/2026.</w:t>
            </w:r>
          </w:p>
        </w:tc>
        <w:tc>
          <w:tcPr>
            <w:tcW w:type="dxa" w:w="3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Le stagiaire sera capable de construire un tableau croisé dynamique qui répond à une question métier (retards par client et par mois), avec un total de contrôle vérifié.</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Choix des champs ; regroupement par mois ; filtres et segments ; vérification par un total de contrôle.</w:t>
            </w:r>
          </w:p>
        </w:tc>
        <w:tc>
          <w:tcPr>
            <w:tcW w:type="dxa" w:w="2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Apports courts et exercices sur données du client. 4 h 30, jour 1.</w:t>
            </w:r>
          </w:p>
        </w:tc>
        <w:tc>
          <w:tcPr>
            <w:tcW w:type="dxa" w:w="26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Mise en situation : 3 critères sur 4, dont les champs adaptés et le total vérifié. Grille de critères.</w:t>
            </w:r>
          </w:p>
        </w:tc>
      </w:tr>
      <w:tr>
        <w:trPr>
          <w:cantSplit/>
          <w:tblHeader w:val="false"/>
          <w:trHeight w:val="15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3</w:t>
            </w:r>
          </w:p>
        </w:tc>
        <w:tc>
          <w:tcPr>
            <w:tcW w:type="dxa" w:w="3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Les totaux du reporting sont parfois faux : des calculs sont refaits à la main. Source : questionnaire préalable, 8 réponses sur 8.</w:t>
            </w:r>
          </w:p>
        </w:tc>
        <w:tc>
          <w:tcPr>
            <w:tcW w:type="dxa" w:w="3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Le stagiaire sera capable de calculer des indicateurs avec des formules conditionnelles (somme sur deux conditions, recherche dans un tableau de référence).</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Somme sur plusieurs conditions ; recherche de valeur ; contrôle des résultats.</w:t>
            </w:r>
          </w:p>
        </w:tc>
        <w:tc>
          <w:tcPr>
            <w:tcW w:type="dxa" w:w="2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Atelier pratique, un poste par stagiaire. 2 h 30, jour 2.</w:t>
            </w:r>
          </w:p>
        </w:tc>
        <w:tc>
          <w:tcPr>
            <w:tcW w:type="dxa" w:w="26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Exercice pratique et QCM de 6 questions : 5 lignes de contrôle sur 6 justes.</w:t>
            </w:r>
          </w:p>
        </w:tc>
      </w:tr>
      <w:tr>
        <w:trPr>
          <w:cantSplit/>
          <w:tblHeader w:val="false"/>
          <w:trHeight w:val="150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4</w:t>
            </w:r>
          </w:p>
        </w:tc>
        <w:tc>
          <w:tcPr>
            <w:tcW w:type="dxa" w:w="3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La direction veut une page lisible, pas un fichier de douze onglets. Source : entretien du 20/01/2026.</w:t>
            </w:r>
          </w:p>
        </w:tc>
        <w:tc>
          <w:tcPr>
            <w:tcW w:type="dxa" w:w="3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Le stagiaire sera capable de présenter les résultats dans un graphique lisible et un tableau de bord d’une page.</w:t>
            </w:r>
          </w:p>
        </w:tc>
        <w:tc>
          <w:tcPr>
            <w:tcW w:type="dxa" w:w="2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Choix du graphique ; titres, unités, légende ; mise en page d’une page imprimable.</w:t>
            </w:r>
          </w:p>
        </w:tc>
        <w:tc>
          <w:tcPr>
            <w:tcW w:type="dxa" w:w="2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Atelier, production individuelle. 2 h, jour 2.</w:t>
            </w:r>
          </w:p>
        </w:tc>
        <w:tc>
          <w:tcPr>
            <w:tcW w:type="dxa" w:w="26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Production évaluée : 3 critères sur 4. Grille de critères.</w:t>
            </w:r>
          </w:p>
        </w:tc>
      </w:tr>
    </w:tbl>
    <w:p>
      <w:pPr>
        <w:spacing w:after="60" w:before="100"/>
      </w:pPr>
      <w:r>
        <w:rPr>
          <w:rFonts w:ascii="Arial" w:cs="Arial" w:eastAsia="Arial" w:hAnsi="Arial"/>
          <w:i/>
          <w:iCs/>
          <w:color w:val="5F5850"/>
          <w:sz w:val="16"/>
          <w:szCs w:val="16"/>
        </w:rPr>
        <w:t xml:space="preserve">Les objectifs sont énoncés avec un verbe d’action observable ; chacun a un critère de réussite connu à l’avance. Pour une formation certifiante, les objectifs et les contenus doivent rester conformes à ceux de la certification inscrite au RNCP ou au RS : ajoutez alors une colonne de correspondance avec le référentiel.</w:t>
      </w:r>
    </w:p>
    <w:p>
      <w:pPr>
        <w:pageBreakBefore/>
        <w:shd w:fill="1D9E75" w:color="auto" w:val="clear"/>
        <w:spacing w:after="180" w:before="0"/>
        <w:ind w:left="0"/>
      </w:pPr>
      <w:r>
        <w:rPr>
          <w:rFonts w:ascii="Arial" w:cs="Arial" w:eastAsia="Arial" w:hAnsi="Arial"/>
          <w:b/>
          <w:bCs/>
          <w:color w:val="FFFFFF"/>
          <w:sz w:val="17"/>
          <w:szCs w:val="17"/>
        </w:rPr>
        <w:t xml:space="preserve">Exemple rempli (fictif) · programme et modalités de la formation Tableur, Rives Formation</w:t>
      </w:r>
    </w:p>
    <w:p>
      <w:pPr>
        <w:spacing w:after="60" w:before="0"/>
      </w:pPr>
      <w:r>
        <w:rPr>
          <w:rFonts w:ascii="Arial" w:cs="Arial" w:eastAsia="Arial" w:hAnsi="Arial"/>
          <w:b/>
          <w:bCs/>
          <w:color w:val="1A1816"/>
          <w:sz w:val="34"/>
          <w:szCs w:val="34"/>
        </w:rPr>
        <w:t xml:space="preserve">Programme et modalités : tableaux croisés dynamiques</w:t>
      </w:r>
    </w:p>
    <w:p>
      <w:pPr>
        <w:spacing w:after="140" w:before="0"/>
      </w:pPr>
      <w:r>
        <w:rPr>
          <w:rFonts w:ascii="Arial" w:cs="Arial" w:eastAsia="Arial" w:hAnsi="Arial"/>
          <w:i/>
          <w:iCs/>
          <w:color w:val="5F5850"/>
          <w:sz w:val="19"/>
          <w:szCs w:val="19"/>
        </w:rPr>
        <w:t xml:space="preserve">Validé le 3 février 2026, version 1.</w:t>
      </w:r>
    </w:p>
    <w:p>
      <w:pPr>
        <w:keepNext/>
        <w:pBdr>
          <w:bottom w:val="single" w:color="1D9E75" w:sz="6" w:space="2"/>
        </w:pBdr>
        <w:spacing w:after="100" w:before="200"/>
      </w:pPr>
      <w:r>
        <w:rPr>
          <w:rFonts w:ascii="Arial" w:cs="Arial" w:eastAsia="Arial" w:hAnsi="Arial"/>
          <w:b/>
          <w:bCs/>
          <w:color w:val="137252"/>
          <w:sz w:val="22"/>
          <w:szCs w:val="22"/>
        </w:rPr>
        <w:t xml:space="preserve">1. Fiche d’identité de l’action</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2300"/>
        <w:gridCol w:w="5119"/>
        <w:gridCol w:w="2300"/>
        <w:gridCol w:w="5119"/>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Intitulé de l’action</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Tableur : analyser des données avec les tableaux croisés dynamiques</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Public visé</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Salariés qui utilisent déjà un tableur : assistants d’exploitation, gestionnaires de flotte, responsable d’équipe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Prérequis</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Saisir des données et écrire une formule simple (somme, moyenne)</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Effectif</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8 stagiaires (4 à 8 en inter-entreprises)</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Durée totale</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14 heures sur 2 jours (2 × 7 h)</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Dates, horaires</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10 et 11 mars 2026, de 9 h à 12 h 30 et de 13 h 30 à 17 h</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Lieu, modalité</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Présentiel, salle de réunion du client</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Partie à distance, assistance</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Sans objet : aucune séquence à distance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Intervenant(s), profil</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Formateur référent (fictif), 10 ans d’expérience en analyse de données</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Méthodes pédagogiques</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Apports courts, exercices sur données anonymisées du client, cas de synthèse, travail en binôme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Moyens techniques, supports</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8 postes portables prêtés par le client, même version du logiciel ; supports remis en version numérique</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Modalités d’évaluation</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QCM de positionnement, exercices guidés, cas de synthèse noté avec grille, satisfaction à chaud, évaluation à froid à 3 mois</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Accessibilité, adaptations</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Aucun besoin exprimé ; adaptations possibles (supports à l’avance, pauses, poste adapté) ; référent handicap : Personne A</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Tarif et financement</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Devis du 02/02/2026 ; financement par l’OPCO sous réserve de son accord (voir la fiche programme)</w:t>
            </w:r>
          </w:p>
        </w:tc>
      </w:tr>
    </w:tbl>
    <w:p>
      <w:pPr>
        <w:keepNext/>
        <w:pBdr>
          <w:bottom w:val="single" w:color="1D9E75" w:sz="6" w:space="2"/>
        </w:pBdr>
        <w:spacing w:after="100" w:before="200"/>
      </w:pPr>
      <w:r>
        <w:rPr>
          <w:rFonts w:ascii="Arial" w:cs="Arial" w:eastAsia="Arial" w:hAnsi="Arial"/>
          <w:b/>
          <w:bCs/>
          <w:color w:val="137252"/>
          <w:sz w:val="22"/>
          <w:szCs w:val="22"/>
        </w:rPr>
        <w:t xml:space="preserve">2. Déroulé par séquences</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450"/>
        <w:gridCol w:w="2300"/>
        <w:gridCol w:w="1100"/>
        <w:gridCol w:w="1200"/>
        <w:gridCol w:w="3600"/>
        <w:gridCol w:w="3200"/>
        <w:gridCol w:w="2988"/>
      </w:tblGrid>
      <w:tr>
        <w:trPr>
          <w:cantSplit/>
          <w:tblHeader/>
        </w:trPr>
        <w:tc>
          <w:tcPr>
            <w:tcW w:type="dxa" w:w="4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N°</w:t>
            </w:r>
          </w:p>
        </w:tc>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Jour, moment</w:t>
            </w:r>
          </w:p>
        </w:tc>
        <w:tc>
          <w:tcPr>
            <w:tcW w:type="dxa" w:w="11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Durée</w:t>
            </w:r>
          </w:p>
        </w:tc>
        <w:tc>
          <w:tcPr>
            <w:tcW w:type="dxa" w:w="1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Objectif(s) visé(s)</w:t>
            </w:r>
          </w:p>
        </w:tc>
        <w:tc>
          <w:tcPr>
            <w:tcW w:type="dxa" w:w="3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Contenu de la séquence</w:t>
            </w:r>
          </w:p>
        </w:tc>
        <w:tc>
          <w:tcPr>
            <w:tcW w:type="dxa" w:w="3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Méthode et supports</w:t>
            </w:r>
          </w:p>
        </w:tc>
        <w:tc>
          <w:tcPr>
            <w:tcW w:type="dxa" w:w="2988"/>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Évaluation prévue</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1</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Jour 1, début de matinée</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0 h 30</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Tous</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Accueil, objectifs, tour de table ; QCM de positionnement</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Tour de table, QCM sur poste</w:t>
            </w:r>
          </w:p>
        </w:tc>
        <w:tc>
          <w:tcPr>
            <w:tcW w:type="dxa" w:w="29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QCM de positionnement (initial)</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2</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Jour 1, matinée</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 h 00</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O1</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Structurer et nettoyer un fichier de suivi</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Démonstration, exercice en binôme sur extrait réel</w:t>
            </w:r>
          </w:p>
        </w:tc>
        <w:tc>
          <w:tcPr>
            <w:tcW w:type="dxa" w:w="29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Exercice corrigé en séance (en cours)</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3</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Jour 1, fin de matinée et après-midi</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3 h 00</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O2</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Construire un tableau croisé dynamique : champs, regroupement par mois, filtres, segments, total de contrôle</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Apports courts, exercices guidés</w:t>
            </w:r>
          </w:p>
        </w:tc>
        <w:tc>
          <w:tcPr>
            <w:tcW w:type="dxa" w:w="29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Exercices guidés (en cours)</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4</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Jour 1, fin d’après-midi</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 h 30</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O2</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Tableau croisé sur le cas du client : retards par client et par mois</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Cas sur données anonymisées du client</w:t>
            </w:r>
          </w:p>
        </w:tc>
        <w:tc>
          <w:tcPr>
            <w:tcW w:type="dxa" w:w="29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Mise en situation (en cours)</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5</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Jour 2, matinée</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 h 30</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O3</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Formules conditionnelles : somme sur deux conditions, recherche de valeur, contrôle des résultats</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Atelier pratique, un poste par stagiaire</w:t>
            </w:r>
          </w:p>
        </w:tc>
        <w:tc>
          <w:tcPr>
            <w:tcW w:type="dxa" w:w="29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Exercice et QCM de 6 questions (en cours)</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6</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Jour 2, après-midi</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 h 00</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O4</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Graphique lisible et tableau de bord d’une page</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Atelier, production individuelle</w:t>
            </w:r>
          </w:p>
        </w:tc>
        <w:tc>
          <w:tcPr>
            <w:tcW w:type="dxa" w:w="29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Grille de critères (final)</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7</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Jour 2, après-midi</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 h 00</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O1 à O4</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Cas de synthèse sur un jeu de données du client</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Travail individuel</w:t>
            </w:r>
          </w:p>
        </w:tc>
        <w:tc>
          <w:tcPr>
            <w:tcW w:type="dxa" w:w="29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Cas de synthèse noté (final)</w:t>
            </w:r>
          </w:p>
        </w:tc>
      </w:tr>
      <w:tr>
        <w:trPr>
          <w:cantSplit/>
          <w:tblHeader w:val="false"/>
          <w:trHeight w:val="520"/>
        </w:trPr>
        <w:tc>
          <w:tcPr>
            <w:tcW w:type="dxa" w:w="4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7"/>
                <w:szCs w:val="17"/>
              </w:rPr>
              <w:t xml:space="preserve">8</w:t>
            </w:r>
          </w:p>
        </w:tc>
        <w:tc>
          <w:tcPr>
            <w:tcW w:type="dxa" w:w="2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Jour 2, fin d’après-midi</w:t>
            </w:r>
          </w:p>
        </w:tc>
        <w:tc>
          <w:tcPr>
            <w:tcW w:type="dxa" w:w="11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0 h 30</w:t>
            </w:r>
          </w:p>
        </w:tc>
        <w:tc>
          <w:tcPr>
            <w:tcW w:type="dxa" w:w="1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Tous</w:t>
            </w:r>
          </w:p>
        </w:tc>
        <w:tc>
          <w:tcPr>
            <w:tcW w:type="dxa" w:w="36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Bilan à chaud, questionnaire de satisfaction, présentation de l’évaluation à froid à 3 mois</w:t>
            </w:r>
          </w:p>
        </w:tc>
        <w:tc>
          <w:tcPr>
            <w:tcW w:type="dxa" w:w="3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Échange en groupe</w:t>
            </w:r>
          </w:p>
        </w:tc>
        <w:tc>
          <w:tcPr>
            <w:tcW w:type="dxa" w:w="298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Questionnaire de satisfaction à chaud</w:t>
            </w:r>
          </w:p>
        </w:tc>
      </w:tr>
      <w:tr>
        <w:trPr>
          <w:cantSplit/>
          <w:tblHeader w:val="false"/>
          <w:trHeight w:val="420"/>
        </w:trPr>
        <w:tc>
          <w:tcPr>
            <w:tcW w:type="dxa" w:w="2750"/>
            <w:gridSpan w:val="2"/>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Total des durées</w:t>
            </w:r>
          </w:p>
        </w:tc>
        <w:tc>
          <w:tcPr>
            <w:tcW w:type="dxa" w:w="110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jc w:val="center"/>
            </w:pPr>
            <w:r>
              <w:rPr>
                <w:rFonts w:ascii="Arial" w:cs="Arial" w:eastAsia="Arial" w:hAnsi="Arial"/>
                <w:b/>
                <w:bCs/>
                <w:color w:val="1A1816"/>
                <w:sz w:val="18"/>
                <w:szCs w:val="18"/>
              </w:rPr>
              <w:t xml:space="preserve">14 h 00</w:t>
            </w:r>
          </w:p>
        </w:tc>
        <w:tc>
          <w:tcPr>
            <w:tcW w:type="dxa" w:w="10988"/>
            <w:gridSpan w:val="4"/>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14 h annoncées : cohérent</w:t>
            </w:r>
          </w:p>
        </w:tc>
      </w:tr>
    </w:tbl>
    <w:p>
      <w:pPr>
        <w:keepNext/>
        <w:pBdr>
          <w:bottom w:val="single" w:color="1D9E75" w:sz="6" w:space="2"/>
        </w:pBdr>
        <w:spacing w:after="100" w:before="200"/>
      </w:pPr>
      <w:r>
        <w:rPr>
          <w:rFonts w:ascii="Arial" w:cs="Arial" w:eastAsia="Arial" w:hAnsi="Arial"/>
          <w:b/>
          <w:bCs/>
          <w:color w:val="137252"/>
          <w:sz w:val="22"/>
          <w:szCs w:val="22"/>
        </w:rPr>
        <w:t xml:space="preserve">3. Contrôle de cohérence avant validation</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11000"/>
        <w:gridCol w:w="3838"/>
      </w:tblGrid>
      <w:tr>
        <w:trPr>
          <w:cantSplit/>
          <w:tblHeader/>
        </w:trPr>
        <w:tc>
          <w:tcPr>
            <w:tcW w:type="dxa" w:w="11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Point à contrôler</w:t>
            </w:r>
          </w:p>
        </w:tc>
        <w:tc>
          <w:tcPr>
            <w:tcW w:type="dxa" w:w="3838"/>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Réponse</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Chaque besoin du tableau de conception a au moins un objectif</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Chaque objectif est formulé avec un verbe d’action observable et peut être évalué</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Chaque objectif est couvert par au moins une séquence et au moins une évaluation</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somme des durées des séquences est égale à la durée annoncée</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prérequis annoncés sont cohérents avec le niveau constaté lors du positionnement</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modalités et les méthodes sont adaptées au public et aux objectifs</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Les adaptations pour les personnes en situation de handicap sont prévues ou possibles</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Formation certifiante : objectifs et contenus conformes au référentiel de la certification (tableau de correspondance)</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Sous-traitance : les objectifs du donneur d’ordres sont pris en compte</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Alternance : les missions en entreprise sont cohérentes avec la formation</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r>
        <w:trPr>
          <w:cantSplit/>
          <w:tblHeader w:val="false"/>
        </w:trPr>
        <w:tc>
          <w:tcPr>
            <w:tcW w:type="dxa" w:w="11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La fiche programme publique reprend les éléments de ce document (indicateur 1)</w:t>
            </w:r>
          </w:p>
        </w:tc>
        <w:tc>
          <w:tcPr>
            <w:tcW w:type="dxa" w:w="3838"/>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oui   ☐ non   ☐ sans objet</w:t>
            </w:r>
          </w:p>
        </w:tc>
      </w:tr>
    </w:tbl>
    <w:p>
      <w:pPr>
        <w:keepNext/>
        <w:pBdr>
          <w:bottom w:val="single" w:color="1D9E75" w:sz="6" w:space="2"/>
        </w:pBdr>
        <w:spacing w:after="100" w:before="200"/>
      </w:pPr>
      <w:r>
        <w:rPr>
          <w:rFonts w:ascii="Arial" w:cs="Arial" w:eastAsia="Arial" w:hAnsi="Arial"/>
          <w:b/>
          <w:bCs/>
          <w:color w:val="137252"/>
          <w:sz w:val="22"/>
          <w:szCs w:val="22"/>
        </w:rPr>
        <w:t xml:space="preserve">4. Validation et diffusion</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2300"/>
        <w:gridCol w:w="5119"/>
        <w:gridCol w:w="2300"/>
        <w:gridCol w:w="5119"/>
      </w:tblGrid>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Validé par (nom, fonction)</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Responsable pédagogique</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Date, version</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03/02/2026, version 1</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Diffusé à (bénéficiaires, entreprise, financeur)</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Entreprise (convention), financeur (programme), stagiaires (convocation), le 05/02/2026</w:t>
            </w:r>
          </w:p>
        </w:tc>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Prochaine revue</w:t>
            </w:r>
          </w:p>
        </w:tc>
        <w:tc>
          <w:tcPr>
            <w:tcW w:type="dxa" w:w="5119"/>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Après la session, à la revue du 18/03/2026</w:t>
            </w:r>
          </w:p>
        </w:tc>
      </w:tr>
    </w:tbl>
    <w:p>
      <w:pPr>
        <w:spacing w:after="60" w:before="100"/>
      </w:pPr>
      <w:r>
        <w:rPr>
          <w:rFonts w:ascii="Arial" w:cs="Arial" w:eastAsia="Arial" w:hAnsi="Arial"/>
          <w:i/>
          <w:iCs/>
          <w:color w:val="5F5850"/>
          <w:sz w:val="16"/>
          <w:szCs w:val="16"/>
        </w:rPr>
        <w:t xml:space="preserve">Cette fiche sert aussi à compléter la fiche programme publique (indicateur 1), à préparer le positionnement (indicateur 8) et la grille d’évaluation de l’atteinte des objectifs (indicateur 11). Une formation sur catalogue se conçoit de la même façon : le besoin est alors celui du public cible, documenté par vos études ou vos retours.</w:t>
      </w:r>
    </w:p>
    <w:sectPr>
      <w:headerReference w:type="default" r:id="rId13"/>
      <w:footerReference w:type="default" r:id="rId14"/>
      <w:pgSz w:w="16838" w:h="11906" w:orient="landscape"/>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9906"/>
      </w:tabs>
    </w:pPr>
    <w:r>
      <w:rPr>
        <w:rFonts w:ascii="Arial" w:cs="Arial" w:eastAsia="Arial" w:hAnsi="Arial"/>
        <w:color w:val="5F5850"/>
        <w:sz w:val="15"/>
        <w:szCs w:val="15"/>
      </w:rPr>
      <w:t xml:space="preserve">K-li-T · www.k-li-t.com · Modèle à adapter à votre organisme.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14838"/>
      </w:tabs>
    </w:pPr>
    <w:r>
      <w:rPr>
        <w:rFonts w:ascii="Arial" w:cs="Arial" w:eastAsia="Arial" w:hAnsi="Arial"/>
        <w:color w:val="5F5850"/>
        <w:sz w:val="15"/>
        <w:szCs w:val="15"/>
      </w:rPr>
      <w:t xml:space="preserve">K-li-T · www.k-li-t.com · Modèle à adapter à votre organisme.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9906"/>
      </w:tabs>
    </w:pPr>
    <w:r>
      <w:rPr>
        <w:rFonts w:ascii="Arial" w:cs="Arial" w:eastAsia="Arial" w:hAnsi="Arial"/>
        <w:color w:val="5F5850"/>
        <w:sz w:val="15"/>
        <w:szCs w:val="15"/>
      </w:rPr>
      <w:t xml:space="preserve">K-li-T · www.k-li-t.com · Modèle à adapter à votre organisme.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14838"/>
      </w:tabs>
    </w:pPr>
    <w:r>
      <w:rPr>
        <w:rFonts w:ascii="Arial" w:cs="Arial" w:eastAsia="Arial" w:hAnsi="Arial"/>
        <w:color w:val="5F5850"/>
        <w:sz w:val="15"/>
        <w:szCs w:val="15"/>
      </w:rPr>
      <w:t xml:space="preserve">K-li-T · www.k-li-t.com · Modèle à adapter à votre organisme.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Analyse du besoin, objectifs et programme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Analyse du besoin, objectifs et programme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Analyse du besoin, objectifs et programme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Analyse du besoin, objectifs et programme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Small">
    <w:name w:val="Footer Small"/>
    <w:basedOn w:val="Normal"/>
    <w:rPr>
      <w:rFonts w:ascii="Arial" w:cs="Arial" w:eastAsia="Arial" w:hAnsi="Arial"/>
      <w:color w:val="5F5850"/>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du besoin, objectifs et programme</dc:title>
  <dc:creator>K-li-T</dc:creator>
  <cp:lastModifiedBy>Un-named</cp:lastModifiedBy>
  <cp:revision>1</cp:revision>
  <dcterms:created xsi:type="dcterms:W3CDTF">2026-10-22T10:43:50.779Z</dcterms:created>
  <dcterms:modified xsi:type="dcterms:W3CDTF">2026-10-22T10:43:50.780Z</dcterms:modified>
</cp:coreProperties>
</file>

<file path=docProps/custom.xml><?xml version="1.0" encoding="utf-8"?>
<Properties xmlns="http://schemas.openxmlformats.org/officeDocument/2006/custom-properties" xmlns:vt="http://schemas.openxmlformats.org/officeDocument/2006/docPropsVTypes"/>
</file>